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503C" w14:textId="77777777" w:rsidR="00424039" w:rsidRDefault="007471FB" w:rsidP="00424039">
      <w:pPr>
        <w:rPr>
          <w:color w:val="156082" w:themeColor="accent1"/>
          <w:sz w:val="32"/>
          <w:szCs w:val="32"/>
        </w:rPr>
      </w:pPr>
      <w:r>
        <w:rPr>
          <w:noProof/>
          <w:color w:val="156082" w:themeColor="accent1"/>
          <w:sz w:val="32"/>
          <w:szCs w:val="32"/>
        </w:rPr>
        <w:drawing>
          <wp:inline distT="0" distB="0" distL="0" distR="0" wp14:anchorId="543EEC85" wp14:editId="6A4A7170">
            <wp:extent cx="1849306" cy="1408625"/>
            <wp:effectExtent l="0" t="0" r="0" b="0"/>
            <wp:docPr id="950157255" name="Picture 2"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57255" name="Picture 2" descr="A red sign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602" cy="1411135"/>
                    </a:xfrm>
                    <a:prstGeom prst="rect">
                      <a:avLst/>
                    </a:prstGeom>
                  </pic:spPr>
                </pic:pic>
              </a:graphicData>
            </a:graphic>
          </wp:inline>
        </w:drawing>
      </w:r>
    </w:p>
    <w:p w14:paraId="4A00D86B" w14:textId="186CF9A6" w:rsidR="00627F26" w:rsidRPr="007471FB" w:rsidRDefault="00260EDF" w:rsidP="00424039">
      <w:pPr>
        <w:jc w:val="center"/>
        <w:rPr>
          <w:color w:val="156082" w:themeColor="accent1"/>
          <w:sz w:val="32"/>
          <w:szCs w:val="32"/>
        </w:rPr>
      </w:pPr>
      <w:r w:rsidRPr="007471FB">
        <w:rPr>
          <w:color w:val="156082" w:themeColor="accent1"/>
          <w:sz w:val="32"/>
          <w:szCs w:val="32"/>
        </w:rPr>
        <w:t>Supervising</w:t>
      </w:r>
      <w:r w:rsidR="001E0AF2">
        <w:rPr>
          <w:color w:val="156082" w:themeColor="accent1"/>
          <w:sz w:val="32"/>
          <w:szCs w:val="32"/>
        </w:rPr>
        <w:t xml:space="preserve"> Pack for</w:t>
      </w:r>
      <w:r w:rsidRPr="007471FB">
        <w:rPr>
          <w:color w:val="156082" w:themeColor="accent1"/>
          <w:sz w:val="32"/>
          <w:szCs w:val="32"/>
        </w:rPr>
        <w:t xml:space="preserve"> KCL EMHP </w:t>
      </w:r>
      <w:r w:rsidR="001E0AF2">
        <w:rPr>
          <w:color w:val="156082" w:themeColor="accent1"/>
          <w:sz w:val="32"/>
          <w:szCs w:val="32"/>
        </w:rPr>
        <w:t xml:space="preserve">Trainees </w:t>
      </w:r>
    </w:p>
    <w:p w14:paraId="6922E4E7" w14:textId="77777777" w:rsidR="00260EDF" w:rsidRPr="007471FB" w:rsidRDefault="00260EDF" w:rsidP="007471FB">
      <w:pPr>
        <w:rPr>
          <w:color w:val="156082" w:themeColor="accent1"/>
          <w:sz w:val="32"/>
          <w:szCs w:val="32"/>
        </w:rPr>
      </w:pPr>
    </w:p>
    <w:p w14:paraId="747D041B" w14:textId="5EB89D37" w:rsidR="00260EDF" w:rsidRDefault="00260EDF" w:rsidP="00260EDF">
      <w:r w:rsidRPr="00424039">
        <w:rPr>
          <w:b/>
          <w:bCs/>
          <w:color w:val="156082" w:themeColor="accent1"/>
        </w:rPr>
        <w:t>THANK YOU</w:t>
      </w:r>
      <w:r>
        <w:t xml:space="preserve"> for supervising our brilliant trainees. We are hugely grateful for your time and support. </w:t>
      </w:r>
    </w:p>
    <w:p w14:paraId="632CD22A" w14:textId="77777777" w:rsidR="00260EDF" w:rsidRDefault="00260EDF" w:rsidP="00260EDF"/>
    <w:p w14:paraId="6D0B54C0" w14:textId="6E60F7CB" w:rsidR="00260EDF" w:rsidRPr="00260EDF" w:rsidRDefault="00260EDF" w:rsidP="00260EDF">
      <w:r>
        <w:t xml:space="preserve">Here is your </w:t>
      </w:r>
      <w:r w:rsidRPr="00424039">
        <w:rPr>
          <w:b/>
          <w:bCs/>
          <w:color w:val="156082" w:themeColor="accent1"/>
        </w:rPr>
        <w:t>SUPERVISING pack</w:t>
      </w:r>
      <w:r>
        <w:t xml:space="preserve">. </w:t>
      </w:r>
    </w:p>
    <w:sdt>
      <w:sdtPr>
        <w:rPr>
          <w:rFonts w:asciiTheme="minorHAnsi" w:eastAsiaTheme="minorEastAsia" w:hAnsiTheme="minorHAnsi" w:cstheme="minorBidi"/>
          <w:color w:val="auto"/>
          <w:kern w:val="2"/>
          <w:sz w:val="24"/>
          <w:szCs w:val="24"/>
          <w:lang w:val="en-GB"/>
        </w:rPr>
        <w:id w:val="-1088995280"/>
        <w:docPartObj>
          <w:docPartGallery w:val="Table of Contents"/>
          <w:docPartUnique/>
        </w:docPartObj>
      </w:sdtPr>
      <w:sdtEndPr>
        <w:rPr>
          <w:b/>
          <w:bCs/>
        </w:rPr>
      </w:sdtEndPr>
      <w:sdtContent>
        <w:p w14:paraId="79784120" w14:textId="7DB9E4D1" w:rsidR="00E509E6" w:rsidRDefault="00E509E6">
          <w:pPr>
            <w:pStyle w:val="TOCHeading"/>
          </w:pPr>
          <w:r>
            <w:t>Contents</w:t>
          </w:r>
        </w:p>
        <w:p w14:paraId="793B3A4E" w14:textId="4931DD15" w:rsidR="005845CD" w:rsidRDefault="00E509E6">
          <w:pPr>
            <w:pStyle w:val="TOC2"/>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87748383" w:history="1">
            <w:r w:rsidR="005845CD" w:rsidRPr="00ED4DCA">
              <w:rPr>
                <w:rStyle w:val="Hyperlink"/>
                <w:noProof/>
              </w:rPr>
              <w:t>Key tasks and Dates for Supervisors EMHP 2025</w:t>
            </w:r>
            <w:r w:rsidR="005845CD">
              <w:rPr>
                <w:noProof/>
                <w:webHidden/>
              </w:rPr>
              <w:tab/>
            </w:r>
            <w:r w:rsidR="005845CD">
              <w:rPr>
                <w:noProof/>
                <w:webHidden/>
              </w:rPr>
              <w:fldChar w:fldCharType="begin"/>
            </w:r>
            <w:r w:rsidR="005845CD">
              <w:rPr>
                <w:noProof/>
                <w:webHidden/>
              </w:rPr>
              <w:instrText xml:space="preserve"> PAGEREF _Toc187748383 \h </w:instrText>
            </w:r>
            <w:r w:rsidR="005845CD">
              <w:rPr>
                <w:noProof/>
                <w:webHidden/>
              </w:rPr>
            </w:r>
            <w:r w:rsidR="005845CD">
              <w:rPr>
                <w:noProof/>
                <w:webHidden/>
              </w:rPr>
              <w:fldChar w:fldCharType="separate"/>
            </w:r>
            <w:r w:rsidR="005845CD">
              <w:rPr>
                <w:noProof/>
                <w:webHidden/>
              </w:rPr>
              <w:t>2</w:t>
            </w:r>
            <w:r w:rsidR="005845CD">
              <w:rPr>
                <w:noProof/>
                <w:webHidden/>
              </w:rPr>
              <w:fldChar w:fldCharType="end"/>
            </w:r>
          </w:hyperlink>
        </w:p>
        <w:p w14:paraId="7038B7E5" w14:textId="10C03E57" w:rsidR="005845CD" w:rsidRDefault="005845CD">
          <w:pPr>
            <w:pStyle w:val="TOC3"/>
            <w:tabs>
              <w:tab w:val="right" w:leader="dot" w:pos="10456"/>
            </w:tabs>
            <w:rPr>
              <w:rFonts w:eastAsiaTheme="minorEastAsia"/>
              <w:noProof/>
              <w:lang w:eastAsia="en-GB"/>
            </w:rPr>
          </w:pPr>
          <w:hyperlink w:anchor="_Toc187748384" w:history="1">
            <w:r w:rsidRPr="00ED4DCA">
              <w:rPr>
                <w:rStyle w:val="Hyperlink"/>
                <w:noProof/>
              </w:rPr>
              <w:t>Term 1</w:t>
            </w:r>
            <w:r>
              <w:rPr>
                <w:noProof/>
                <w:webHidden/>
              </w:rPr>
              <w:tab/>
            </w:r>
            <w:r>
              <w:rPr>
                <w:noProof/>
                <w:webHidden/>
              </w:rPr>
              <w:fldChar w:fldCharType="begin"/>
            </w:r>
            <w:r>
              <w:rPr>
                <w:noProof/>
                <w:webHidden/>
              </w:rPr>
              <w:instrText xml:space="preserve"> PAGEREF _Toc187748384 \h </w:instrText>
            </w:r>
            <w:r>
              <w:rPr>
                <w:noProof/>
                <w:webHidden/>
              </w:rPr>
            </w:r>
            <w:r>
              <w:rPr>
                <w:noProof/>
                <w:webHidden/>
              </w:rPr>
              <w:fldChar w:fldCharType="separate"/>
            </w:r>
            <w:r>
              <w:rPr>
                <w:noProof/>
                <w:webHidden/>
              </w:rPr>
              <w:t>2</w:t>
            </w:r>
            <w:r>
              <w:rPr>
                <w:noProof/>
                <w:webHidden/>
              </w:rPr>
              <w:fldChar w:fldCharType="end"/>
            </w:r>
          </w:hyperlink>
        </w:p>
        <w:p w14:paraId="4AF3CC3E" w14:textId="68BE9674" w:rsidR="005845CD" w:rsidRDefault="005845CD">
          <w:pPr>
            <w:pStyle w:val="TOC3"/>
            <w:tabs>
              <w:tab w:val="right" w:leader="dot" w:pos="10456"/>
            </w:tabs>
            <w:rPr>
              <w:rFonts w:eastAsiaTheme="minorEastAsia"/>
              <w:noProof/>
              <w:lang w:eastAsia="en-GB"/>
            </w:rPr>
          </w:pPr>
          <w:hyperlink w:anchor="_Toc187748385" w:history="1">
            <w:r w:rsidRPr="00ED4DCA">
              <w:rPr>
                <w:rStyle w:val="Hyperlink"/>
                <w:noProof/>
              </w:rPr>
              <w:t>Term 2</w:t>
            </w:r>
            <w:r>
              <w:rPr>
                <w:noProof/>
                <w:webHidden/>
              </w:rPr>
              <w:tab/>
            </w:r>
            <w:r>
              <w:rPr>
                <w:noProof/>
                <w:webHidden/>
              </w:rPr>
              <w:fldChar w:fldCharType="begin"/>
            </w:r>
            <w:r>
              <w:rPr>
                <w:noProof/>
                <w:webHidden/>
              </w:rPr>
              <w:instrText xml:space="preserve"> PAGEREF _Toc187748385 \h </w:instrText>
            </w:r>
            <w:r>
              <w:rPr>
                <w:noProof/>
                <w:webHidden/>
              </w:rPr>
            </w:r>
            <w:r>
              <w:rPr>
                <w:noProof/>
                <w:webHidden/>
              </w:rPr>
              <w:fldChar w:fldCharType="separate"/>
            </w:r>
            <w:r>
              <w:rPr>
                <w:noProof/>
                <w:webHidden/>
              </w:rPr>
              <w:t>3</w:t>
            </w:r>
            <w:r>
              <w:rPr>
                <w:noProof/>
                <w:webHidden/>
              </w:rPr>
              <w:fldChar w:fldCharType="end"/>
            </w:r>
          </w:hyperlink>
        </w:p>
        <w:p w14:paraId="05EF50B3" w14:textId="6B78DE74" w:rsidR="005845CD" w:rsidRDefault="005845CD">
          <w:pPr>
            <w:pStyle w:val="TOC3"/>
            <w:tabs>
              <w:tab w:val="right" w:leader="dot" w:pos="10456"/>
            </w:tabs>
            <w:rPr>
              <w:rFonts w:eastAsiaTheme="minorEastAsia"/>
              <w:noProof/>
              <w:lang w:eastAsia="en-GB"/>
            </w:rPr>
          </w:pPr>
          <w:hyperlink w:anchor="_Toc187748386" w:history="1">
            <w:r w:rsidRPr="00ED4DCA">
              <w:rPr>
                <w:rStyle w:val="Hyperlink"/>
                <w:noProof/>
              </w:rPr>
              <w:t>Term 3</w:t>
            </w:r>
            <w:r>
              <w:rPr>
                <w:noProof/>
                <w:webHidden/>
              </w:rPr>
              <w:tab/>
            </w:r>
            <w:r>
              <w:rPr>
                <w:noProof/>
                <w:webHidden/>
              </w:rPr>
              <w:fldChar w:fldCharType="begin"/>
            </w:r>
            <w:r>
              <w:rPr>
                <w:noProof/>
                <w:webHidden/>
              </w:rPr>
              <w:instrText xml:space="preserve"> PAGEREF _Toc187748386 \h </w:instrText>
            </w:r>
            <w:r>
              <w:rPr>
                <w:noProof/>
                <w:webHidden/>
              </w:rPr>
            </w:r>
            <w:r>
              <w:rPr>
                <w:noProof/>
                <w:webHidden/>
              </w:rPr>
              <w:fldChar w:fldCharType="separate"/>
            </w:r>
            <w:r>
              <w:rPr>
                <w:noProof/>
                <w:webHidden/>
              </w:rPr>
              <w:t>4</w:t>
            </w:r>
            <w:r>
              <w:rPr>
                <w:noProof/>
                <w:webHidden/>
              </w:rPr>
              <w:fldChar w:fldCharType="end"/>
            </w:r>
          </w:hyperlink>
        </w:p>
        <w:p w14:paraId="48F7A544" w14:textId="046B02DC" w:rsidR="005845CD" w:rsidRDefault="005845CD">
          <w:pPr>
            <w:pStyle w:val="TOC2"/>
            <w:tabs>
              <w:tab w:val="right" w:leader="dot" w:pos="10456"/>
            </w:tabs>
            <w:rPr>
              <w:rFonts w:eastAsiaTheme="minorEastAsia"/>
              <w:noProof/>
              <w:lang w:eastAsia="en-GB"/>
            </w:rPr>
          </w:pPr>
          <w:hyperlink w:anchor="_Toc187748387" w:history="1">
            <w:r w:rsidRPr="00ED4DCA">
              <w:rPr>
                <w:rStyle w:val="Hyperlink"/>
                <w:noProof/>
              </w:rPr>
              <w:t>Course contacts</w:t>
            </w:r>
            <w:r>
              <w:rPr>
                <w:noProof/>
                <w:webHidden/>
              </w:rPr>
              <w:tab/>
            </w:r>
            <w:r>
              <w:rPr>
                <w:noProof/>
                <w:webHidden/>
              </w:rPr>
              <w:fldChar w:fldCharType="begin"/>
            </w:r>
            <w:r>
              <w:rPr>
                <w:noProof/>
                <w:webHidden/>
              </w:rPr>
              <w:instrText xml:space="preserve"> PAGEREF _Toc187748387 \h </w:instrText>
            </w:r>
            <w:r>
              <w:rPr>
                <w:noProof/>
                <w:webHidden/>
              </w:rPr>
            </w:r>
            <w:r>
              <w:rPr>
                <w:noProof/>
                <w:webHidden/>
              </w:rPr>
              <w:fldChar w:fldCharType="separate"/>
            </w:r>
            <w:r>
              <w:rPr>
                <w:noProof/>
                <w:webHidden/>
              </w:rPr>
              <w:t>5</w:t>
            </w:r>
            <w:r>
              <w:rPr>
                <w:noProof/>
                <w:webHidden/>
              </w:rPr>
              <w:fldChar w:fldCharType="end"/>
            </w:r>
          </w:hyperlink>
        </w:p>
        <w:p w14:paraId="5F8BEB0E" w14:textId="3088D75E" w:rsidR="005845CD" w:rsidRDefault="005845CD">
          <w:pPr>
            <w:pStyle w:val="TOC2"/>
            <w:tabs>
              <w:tab w:val="right" w:leader="dot" w:pos="10456"/>
            </w:tabs>
            <w:rPr>
              <w:rFonts w:eastAsiaTheme="minorEastAsia"/>
              <w:noProof/>
              <w:lang w:eastAsia="en-GB"/>
            </w:rPr>
          </w:pPr>
          <w:hyperlink w:anchor="_Toc187748388" w:history="1">
            <w:r w:rsidRPr="00ED4DCA">
              <w:rPr>
                <w:rStyle w:val="Hyperlink"/>
                <w:noProof/>
              </w:rPr>
              <w:t>Professional Expectations:</w:t>
            </w:r>
            <w:r>
              <w:rPr>
                <w:noProof/>
                <w:webHidden/>
              </w:rPr>
              <w:tab/>
            </w:r>
            <w:r>
              <w:rPr>
                <w:noProof/>
                <w:webHidden/>
              </w:rPr>
              <w:fldChar w:fldCharType="begin"/>
            </w:r>
            <w:r>
              <w:rPr>
                <w:noProof/>
                <w:webHidden/>
              </w:rPr>
              <w:instrText xml:space="preserve"> PAGEREF _Toc187748388 \h </w:instrText>
            </w:r>
            <w:r>
              <w:rPr>
                <w:noProof/>
                <w:webHidden/>
              </w:rPr>
            </w:r>
            <w:r>
              <w:rPr>
                <w:noProof/>
                <w:webHidden/>
              </w:rPr>
              <w:fldChar w:fldCharType="separate"/>
            </w:r>
            <w:r>
              <w:rPr>
                <w:noProof/>
                <w:webHidden/>
              </w:rPr>
              <w:t>6</w:t>
            </w:r>
            <w:r>
              <w:rPr>
                <w:noProof/>
                <w:webHidden/>
              </w:rPr>
              <w:fldChar w:fldCharType="end"/>
            </w:r>
          </w:hyperlink>
        </w:p>
        <w:p w14:paraId="15C5719F" w14:textId="40B0B681" w:rsidR="005845CD" w:rsidRDefault="005845CD">
          <w:pPr>
            <w:pStyle w:val="TOC2"/>
            <w:tabs>
              <w:tab w:val="right" w:leader="dot" w:pos="10456"/>
            </w:tabs>
            <w:rPr>
              <w:rFonts w:eastAsiaTheme="minorEastAsia"/>
              <w:noProof/>
              <w:lang w:eastAsia="en-GB"/>
            </w:rPr>
          </w:pPr>
          <w:hyperlink w:anchor="_Toc187748389" w:history="1">
            <w:r w:rsidRPr="00ED4DCA">
              <w:rPr>
                <w:rStyle w:val="Hyperlink"/>
                <w:noProof/>
              </w:rPr>
              <w:t>Resources for trainees including the treatment manuals</w:t>
            </w:r>
            <w:r>
              <w:rPr>
                <w:noProof/>
                <w:webHidden/>
              </w:rPr>
              <w:tab/>
            </w:r>
            <w:r>
              <w:rPr>
                <w:noProof/>
                <w:webHidden/>
              </w:rPr>
              <w:fldChar w:fldCharType="begin"/>
            </w:r>
            <w:r>
              <w:rPr>
                <w:noProof/>
                <w:webHidden/>
              </w:rPr>
              <w:instrText xml:space="preserve"> PAGEREF _Toc187748389 \h </w:instrText>
            </w:r>
            <w:r>
              <w:rPr>
                <w:noProof/>
                <w:webHidden/>
              </w:rPr>
            </w:r>
            <w:r>
              <w:rPr>
                <w:noProof/>
                <w:webHidden/>
              </w:rPr>
              <w:fldChar w:fldCharType="separate"/>
            </w:r>
            <w:r>
              <w:rPr>
                <w:noProof/>
                <w:webHidden/>
              </w:rPr>
              <w:t>6</w:t>
            </w:r>
            <w:r>
              <w:rPr>
                <w:noProof/>
                <w:webHidden/>
              </w:rPr>
              <w:fldChar w:fldCharType="end"/>
            </w:r>
          </w:hyperlink>
        </w:p>
        <w:p w14:paraId="52A4AC10" w14:textId="45854D15" w:rsidR="005845CD" w:rsidRDefault="005845CD">
          <w:pPr>
            <w:pStyle w:val="TOC2"/>
            <w:tabs>
              <w:tab w:val="right" w:leader="dot" w:pos="10456"/>
            </w:tabs>
            <w:rPr>
              <w:rFonts w:eastAsiaTheme="minorEastAsia"/>
              <w:noProof/>
              <w:lang w:eastAsia="en-GB"/>
            </w:rPr>
          </w:pPr>
          <w:hyperlink w:anchor="_Toc187748390" w:history="1">
            <w:r w:rsidRPr="00ED4DCA">
              <w:rPr>
                <w:rStyle w:val="Hyperlink"/>
                <w:noProof/>
              </w:rPr>
              <w:t>Wiki resources for supervisors</w:t>
            </w:r>
            <w:r>
              <w:rPr>
                <w:noProof/>
                <w:webHidden/>
              </w:rPr>
              <w:tab/>
            </w:r>
            <w:r>
              <w:rPr>
                <w:noProof/>
                <w:webHidden/>
              </w:rPr>
              <w:fldChar w:fldCharType="begin"/>
            </w:r>
            <w:r>
              <w:rPr>
                <w:noProof/>
                <w:webHidden/>
              </w:rPr>
              <w:instrText xml:space="preserve"> PAGEREF _Toc187748390 \h </w:instrText>
            </w:r>
            <w:r>
              <w:rPr>
                <w:noProof/>
                <w:webHidden/>
              </w:rPr>
            </w:r>
            <w:r>
              <w:rPr>
                <w:noProof/>
                <w:webHidden/>
              </w:rPr>
              <w:fldChar w:fldCharType="separate"/>
            </w:r>
            <w:r>
              <w:rPr>
                <w:noProof/>
                <w:webHidden/>
              </w:rPr>
              <w:t>6</w:t>
            </w:r>
            <w:r>
              <w:rPr>
                <w:noProof/>
                <w:webHidden/>
              </w:rPr>
              <w:fldChar w:fldCharType="end"/>
            </w:r>
          </w:hyperlink>
        </w:p>
        <w:p w14:paraId="1269D0B6" w14:textId="71DC846A" w:rsidR="005845CD" w:rsidRDefault="005845CD">
          <w:pPr>
            <w:pStyle w:val="TOC2"/>
            <w:tabs>
              <w:tab w:val="right" w:leader="dot" w:pos="10456"/>
            </w:tabs>
            <w:rPr>
              <w:rFonts w:eastAsiaTheme="minorEastAsia"/>
              <w:noProof/>
              <w:lang w:eastAsia="en-GB"/>
            </w:rPr>
          </w:pPr>
          <w:hyperlink w:anchor="_Toc187748391" w:history="1">
            <w:r w:rsidRPr="00ED4DCA">
              <w:rPr>
                <w:rStyle w:val="Hyperlink"/>
                <w:noProof/>
              </w:rPr>
              <w:t>Accreditation of supervisors and trainees:</w:t>
            </w:r>
            <w:r>
              <w:rPr>
                <w:noProof/>
                <w:webHidden/>
              </w:rPr>
              <w:tab/>
            </w:r>
            <w:r>
              <w:rPr>
                <w:noProof/>
                <w:webHidden/>
              </w:rPr>
              <w:fldChar w:fldCharType="begin"/>
            </w:r>
            <w:r>
              <w:rPr>
                <w:noProof/>
                <w:webHidden/>
              </w:rPr>
              <w:instrText xml:space="preserve"> PAGEREF _Toc187748391 \h </w:instrText>
            </w:r>
            <w:r>
              <w:rPr>
                <w:noProof/>
                <w:webHidden/>
              </w:rPr>
            </w:r>
            <w:r>
              <w:rPr>
                <w:noProof/>
                <w:webHidden/>
              </w:rPr>
              <w:fldChar w:fldCharType="separate"/>
            </w:r>
            <w:r>
              <w:rPr>
                <w:noProof/>
                <w:webHidden/>
              </w:rPr>
              <w:t>6</w:t>
            </w:r>
            <w:r>
              <w:rPr>
                <w:noProof/>
                <w:webHidden/>
              </w:rPr>
              <w:fldChar w:fldCharType="end"/>
            </w:r>
          </w:hyperlink>
        </w:p>
        <w:p w14:paraId="00788301" w14:textId="6D2B793C" w:rsidR="005845CD" w:rsidRDefault="005845CD">
          <w:pPr>
            <w:pStyle w:val="TOC2"/>
            <w:tabs>
              <w:tab w:val="right" w:leader="dot" w:pos="10456"/>
            </w:tabs>
            <w:rPr>
              <w:rFonts w:eastAsiaTheme="minorEastAsia"/>
              <w:noProof/>
              <w:lang w:eastAsia="en-GB"/>
            </w:rPr>
          </w:pPr>
          <w:hyperlink w:anchor="_Toc187748392" w:history="1">
            <w:r w:rsidRPr="00ED4DCA">
              <w:rPr>
                <w:rStyle w:val="Hyperlink"/>
                <w:noProof/>
              </w:rPr>
              <w:t>Supervisor Roles, Responsibilities and Activities</w:t>
            </w:r>
            <w:r>
              <w:rPr>
                <w:noProof/>
                <w:webHidden/>
              </w:rPr>
              <w:tab/>
            </w:r>
            <w:r>
              <w:rPr>
                <w:noProof/>
                <w:webHidden/>
              </w:rPr>
              <w:fldChar w:fldCharType="begin"/>
            </w:r>
            <w:r>
              <w:rPr>
                <w:noProof/>
                <w:webHidden/>
              </w:rPr>
              <w:instrText xml:space="preserve"> PAGEREF _Toc187748392 \h </w:instrText>
            </w:r>
            <w:r>
              <w:rPr>
                <w:noProof/>
                <w:webHidden/>
              </w:rPr>
            </w:r>
            <w:r>
              <w:rPr>
                <w:noProof/>
                <w:webHidden/>
              </w:rPr>
              <w:fldChar w:fldCharType="separate"/>
            </w:r>
            <w:r>
              <w:rPr>
                <w:noProof/>
                <w:webHidden/>
              </w:rPr>
              <w:t>7</w:t>
            </w:r>
            <w:r>
              <w:rPr>
                <w:noProof/>
                <w:webHidden/>
              </w:rPr>
              <w:fldChar w:fldCharType="end"/>
            </w:r>
          </w:hyperlink>
        </w:p>
        <w:p w14:paraId="2A466946" w14:textId="1881DAAE" w:rsidR="005845CD" w:rsidRDefault="005845CD">
          <w:pPr>
            <w:pStyle w:val="TOC2"/>
            <w:tabs>
              <w:tab w:val="right" w:leader="dot" w:pos="10456"/>
            </w:tabs>
            <w:rPr>
              <w:rFonts w:eastAsiaTheme="minorEastAsia"/>
              <w:noProof/>
              <w:lang w:eastAsia="en-GB"/>
            </w:rPr>
          </w:pPr>
          <w:hyperlink w:anchor="_Toc187748393" w:history="1">
            <w:r w:rsidRPr="00ED4DCA">
              <w:rPr>
                <w:rStyle w:val="Hyperlink"/>
                <w:rFonts w:eastAsia="Calibri"/>
                <w:noProof/>
              </w:rPr>
              <w:t>Example Caseload Timeline</w:t>
            </w:r>
            <w:r>
              <w:rPr>
                <w:noProof/>
                <w:webHidden/>
              </w:rPr>
              <w:tab/>
            </w:r>
            <w:r>
              <w:rPr>
                <w:noProof/>
                <w:webHidden/>
              </w:rPr>
              <w:fldChar w:fldCharType="begin"/>
            </w:r>
            <w:r>
              <w:rPr>
                <w:noProof/>
                <w:webHidden/>
              </w:rPr>
              <w:instrText xml:space="preserve"> PAGEREF _Toc187748393 \h </w:instrText>
            </w:r>
            <w:r>
              <w:rPr>
                <w:noProof/>
                <w:webHidden/>
              </w:rPr>
            </w:r>
            <w:r>
              <w:rPr>
                <w:noProof/>
                <w:webHidden/>
              </w:rPr>
              <w:fldChar w:fldCharType="separate"/>
            </w:r>
            <w:r>
              <w:rPr>
                <w:noProof/>
                <w:webHidden/>
              </w:rPr>
              <w:t>10</w:t>
            </w:r>
            <w:r>
              <w:rPr>
                <w:noProof/>
                <w:webHidden/>
              </w:rPr>
              <w:fldChar w:fldCharType="end"/>
            </w:r>
          </w:hyperlink>
        </w:p>
        <w:p w14:paraId="15676CF4" w14:textId="6A4166D7" w:rsidR="00E509E6" w:rsidRDefault="00E509E6">
          <w:r>
            <w:rPr>
              <w:b/>
              <w:bCs/>
              <w:noProof/>
            </w:rPr>
            <w:fldChar w:fldCharType="end"/>
          </w:r>
        </w:p>
      </w:sdtContent>
    </w:sdt>
    <w:p w14:paraId="125933F9" w14:textId="1F1D7149" w:rsidR="00747232" w:rsidRDefault="00747232"/>
    <w:p w14:paraId="6E551A81" w14:textId="77777777" w:rsidR="00A735C2" w:rsidRDefault="00A735C2"/>
    <w:p w14:paraId="1FD54F7B" w14:textId="77777777" w:rsidR="00627F26" w:rsidRDefault="00627F26" w:rsidP="00627F26">
      <w:pPr>
        <w:pStyle w:val="Heading2"/>
      </w:pPr>
    </w:p>
    <w:p w14:paraId="0358683D" w14:textId="0D8956C3" w:rsidR="007471FB" w:rsidRDefault="007471FB">
      <w:pPr>
        <w:rPr>
          <w:rFonts w:asciiTheme="majorHAnsi" w:eastAsiaTheme="majorEastAsia" w:hAnsiTheme="majorHAnsi" w:cstheme="majorBidi"/>
          <w:color w:val="0F4761" w:themeColor="accent1" w:themeShade="BF"/>
          <w:sz w:val="32"/>
          <w:szCs w:val="32"/>
        </w:rPr>
      </w:pPr>
      <w:r>
        <w:br w:type="page"/>
      </w:r>
    </w:p>
    <w:p w14:paraId="3BD6A0F6" w14:textId="5B6C3AB9" w:rsidR="00B71649" w:rsidRPr="00B71649" w:rsidRDefault="008F7D50" w:rsidP="00F72CC7">
      <w:pPr>
        <w:pStyle w:val="Heading2"/>
      </w:pPr>
      <w:bookmarkStart w:id="0" w:name="_Toc187747578"/>
      <w:bookmarkStart w:id="1" w:name="_Toc187748383"/>
      <w:r w:rsidRPr="008529D7">
        <w:lastRenderedPageBreak/>
        <w:t>K</w:t>
      </w:r>
      <w:r w:rsidR="00DF18AE">
        <w:t>ey tasks</w:t>
      </w:r>
      <w:r w:rsidRPr="008529D7">
        <w:t xml:space="preserve"> and Dates for Supervisors</w:t>
      </w:r>
      <w:r w:rsidR="009E48F6" w:rsidRPr="008529D7">
        <w:t xml:space="preserve"> </w:t>
      </w:r>
      <w:r w:rsidR="004D383A">
        <w:t xml:space="preserve">of KCL </w:t>
      </w:r>
      <w:r w:rsidR="009E48F6" w:rsidRPr="008529D7">
        <w:t>EMHP</w:t>
      </w:r>
      <w:r w:rsidR="004D383A">
        <w:t xml:space="preserve"> Trainees</w:t>
      </w:r>
      <w:r w:rsidR="009E48F6" w:rsidRPr="008529D7">
        <w:t xml:space="preserve"> 2025</w:t>
      </w:r>
      <w:bookmarkEnd w:id="0"/>
      <w:bookmarkEnd w:id="1"/>
    </w:p>
    <w:tbl>
      <w:tblPr>
        <w:tblStyle w:val="GridTable4-Accent5"/>
        <w:tblW w:w="10456" w:type="dxa"/>
        <w:tblLayout w:type="fixed"/>
        <w:tblLook w:val="04A0" w:firstRow="1" w:lastRow="0" w:firstColumn="1" w:lastColumn="0" w:noHBand="0" w:noVBand="1"/>
      </w:tblPr>
      <w:tblGrid>
        <w:gridCol w:w="1526"/>
        <w:gridCol w:w="1425"/>
        <w:gridCol w:w="2101"/>
        <w:gridCol w:w="1344"/>
        <w:gridCol w:w="4060"/>
      </w:tblGrid>
      <w:tr w:rsidR="009E48F6" w14:paraId="3D2D7B26" w14:textId="238676FE" w:rsidTr="26945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Pr>
          <w:p w14:paraId="09F7AD38" w14:textId="46B22DEC" w:rsidR="00CE25B0" w:rsidRPr="00CE25B0" w:rsidRDefault="00CE25B0" w:rsidP="00CE25B0">
            <w:pPr>
              <w:rPr>
                <w:b w:val="0"/>
                <w:bCs w:val="0"/>
              </w:rPr>
            </w:pPr>
            <w:bookmarkStart w:id="2" w:name="_Toc187747579"/>
            <w:bookmarkStart w:id="3" w:name="_Toc187748384"/>
            <w:r w:rsidRPr="00CE25B0">
              <w:rPr>
                <w:rStyle w:val="Heading3Char"/>
                <w:b w:val="0"/>
                <w:bCs w:val="0"/>
                <w:color w:val="FFFFFF" w:themeColor="background1"/>
              </w:rPr>
              <w:t>Term 1</w:t>
            </w:r>
            <w:bookmarkEnd w:id="2"/>
            <w:bookmarkEnd w:id="3"/>
          </w:p>
          <w:p w14:paraId="39085910" w14:textId="699165B5" w:rsidR="00295E4C" w:rsidRDefault="00295E4C" w:rsidP="009E48F6">
            <w:pPr>
              <w:jc w:val="center"/>
              <w:rPr>
                <w:b w:val="0"/>
                <w:bCs w:val="0"/>
              </w:rPr>
            </w:pPr>
            <w:r>
              <w:rPr>
                <w:noProof/>
              </w:rPr>
              <w:drawing>
                <wp:inline distT="0" distB="0" distL="0" distR="0" wp14:anchorId="5BDB1405" wp14:editId="4452B888">
                  <wp:extent cx="914400" cy="914400"/>
                  <wp:effectExtent l="0" t="0" r="0" b="0"/>
                  <wp:docPr id="1196923866" name="Graphic 3" descr="Winter 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23866" name="Graphic 1196923866" descr="Winter hat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788FB6CD" w14:textId="1EEEB569" w:rsidR="009E48F6" w:rsidRPr="009E48F6" w:rsidRDefault="009E48F6" w:rsidP="009E48F6">
            <w:pPr>
              <w:jc w:val="center"/>
            </w:pPr>
            <w:r w:rsidRPr="009E48F6">
              <w:t>Trainees at site 2 days per week</w:t>
            </w:r>
          </w:p>
        </w:tc>
      </w:tr>
      <w:tr w:rsidR="0006587D" w14:paraId="5626A763" w14:textId="77777777" w:rsidTr="2694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BC08A17" w14:textId="77777777" w:rsidR="0006587D" w:rsidRPr="00446C7E" w:rsidRDefault="0006587D" w:rsidP="00CB0296"/>
        </w:tc>
        <w:tc>
          <w:tcPr>
            <w:tcW w:w="1425" w:type="dxa"/>
          </w:tcPr>
          <w:p w14:paraId="047E716C" w14:textId="77777777" w:rsidR="0006587D" w:rsidRPr="000B3863" w:rsidRDefault="0006587D"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Key dates</w:t>
            </w:r>
          </w:p>
        </w:tc>
        <w:tc>
          <w:tcPr>
            <w:tcW w:w="2101" w:type="dxa"/>
          </w:tcPr>
          <w:p w14:paraId="01D1E047" w14:textId="77777777" w:rsidR="0006587D" w:rsidRPr="000B3863" w:rsidRDefault="0006587D"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Key tasks at Site</w:t>
            </w:r>
          </w:p>
        </w:tc>
        <w:tc>
          <w:tcPr>
            <w:tcW w:w="1344" w:type="dxa"/>
          </w:tcPr>
          <w:p w14:paraId="6B95C56E" w14:textId="77777777" w:rsidR="0006587D" w:rsidRPr="000B3863" w:rsidRDefault="0006587D"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Status</w:t>
            </w:r>
          </w:p>
        </w:tc>
        <w:tc>
          <w:tcPr>
            <w:tcW w:w="4060" w:type="dxa"/>
          </w:tcPr>
          <w:p w14:paraId="6BC3EB4C" w14:textId="77777777" w:rsidR="0006587D" w:rsidRPr="000B3863" w:rsidRDefault="0006587D"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Assignments</w:t>
            </w:r>
          </w:p>
        </w:tc>
      </w:tr>
      <w:tr w:rsidR="00446C7E" w14:paraId="10008576" w14:textId="3C64D015" w:rsidTr="269452A9">
        <w:tc>
          <w:tcPr>
            <w:cnfStyle w:val="001000000000" w:firstRow="0" w:lastRow="0" w:firstColumn="1" w:lastColumn="0" w:oddVBand="0" w:evenVBand="0" w:oddHBand="0" w:evenHBand="0" w:firstRowFirstColumn="0" w:firstRowLastColumn="0" w:lastRowFirstColumn="0" w:lastRowLastColumn="0"/>
            <w:tcW w:w="1526" w:type="dxa"/>
          </w:tcPr>
          <w:p w14:paraId="0608ABB3" w14:textId="546974A8" w:rsidR="00446C7E" w:rsidRPr="00AC5AD5" w:rsidRDefault="00446C7E" w:rsidP="008F7D50">
            <w:r w:rsidRPr="00AC5AD5">
              <w:t>January 2025</w:t>
            </w:r>
          </w:p>
        </w:tc>
        <w:tc>
          <w:tcPr>
            <w:tcW w:w="1425" w:type="dxa"/>
          </w:tcPr>
          <w:p w14:paraId="15AFA8BA" w14:textId="5AE6C5AE"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4997843">
              <w:rPr>
                <w:sz w:val="22"/>
                <w:szCs w:val="22"/>
                <w:highlight w:val="yellow"/>
              </w:rPr>
              <w:t>Course start</w:t>
            </w:r>
            <w:r w:rsidR="00AC5AD5" w:rsidRPr="04997843">
              <w:rPr>
                <w:sz w:val="22"/>
                <w:szCs w:val="22"/>
                <w:highlight w:val="yellow"/>
              </w:rPr>
              <w:t>s</w:t>
            </w:r>
            <w:r w:rsidR="390670AB" w:rsidRPr="04997843">
              <w:rPr>
                <w:sz w:val="22"/>
                <w:szCs w:val="22"/>
                <w:highlight w:val="yellow"/>
              </w:rPr>
              <w:t xml:space="preserve"> 20.01.25</w:t>
            </w:r>
          </w:p>
        </w:tc>
        <w:tc>
          <w:tcPr>
            <w:tcW w:w="2101" w:type="dxa"/>
          </w:tcPr>
          <w:p w14:paraId="0EE8B1FA" w14:textId="4EBDE0C0" w:rsidR="00446C7E" w:rsidRPr="00123A52" w:rsidRDefault="00AC5AD5"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 xml:space="preserve">Site </w:t>
            </w:r>
            <w:r w:rsidR="00AB636A" w:rsidRPr="00123A52">
              <w:rPr>
                <w:sz w:val="22"/>
                <w:szCs w:val="22"/>
              </w:rPr>
              <w:t>w</w:t>
            </w:r>
            <w:r w:rsidR="00446C7E" w:rsidRPr="00123A52">
              <w:rPr>
                <w:sz w:val="22"/>
                <w:szCs w:val="22"/>
              </w:rPr>
              <w:t>elcomes/ inductions</w:t>
            </w:r>
            <w:r w:rsidR="00AB636A" w:rsidRPr="00123A52">
              <w:rPr>
                <w:sz w:val="22"/>
                <w:szCs w:val="22"/>
              </w:rPr>
              <w:t xml:space="preserve"> </w:t>
            </w:r>
          </w:p>
        </w:tc>
        <w:sdt>
          <w:sdtPr>
            <w:rPr>
              <w:sz w:val="22"/>
              <w:szCs w:val="22"/>
            </w:rPr>
            <w:id w:val="-2060775867"/>
            <w:placeholder>
              <w:docPart w:val="0359FE041BEB434F91F9CDA70909846A"/>
            </w:placeholder>
            <w:dropDownList>
              <w:listItem w:value="Choose an item."/>
              <w:listItem w:displayText="complete" w:value="complete"/>
              <w:listItem w:displayText="ongoing" w:value="ongoing"/>
              <w:listItem w:displayText="not started" w:value="not started"/>
            </w:dropDownList>
          </w:sdtPr>
          <w:sdtEndPr/>
          <w:sdtContent>
            <w:tc>
              <w:tcPr>
                <w:tcW w:w="1344" w:type="dxa"/>
              </w:tcPr>
              <w:p w14:paraId="04BA57A6" w14:textId="793967E0" w:rsidR="00446C7E" w:rsidRPr="00123A52" w:rsidRDefault="61B9B7DF" w:rsidP="008F7D50">
                <w:pPr>
                  <w:cnfStyle w:val="000000000000" w:firstRow="0" w:lastRow="0" w:firstColumn="0" w:lastColumn="0" w:oddVBand="0" w:evenVBand="0" w:oddHBand="0" w:evenHBand="0" w:firstRowFirstColumn="0" w:firstRowLastColumn="0" w:lastRowFirstColumn="0" w:lastRowLastColumn="0"/>
                  <w:rPr>
                    <w:sz w:val="22"/>
                    <w:szCs w:val="22"/>
                  </w:rPr>
                </w:pPr>
                <w:r w:rsidRPr="269452A9">
                  <w:rPr>
                    <w:sz w:val="22"/>
                    <w:szCs w:val="22"/>
                  </w:rPr>
                  <w:t>ongoing</w:t>
                </w:r>
              </w:p>
            </w:tc>
          </w:sdtContent>
        </w:sdt>
        <w:tc>
          <w:tcPr>
            <w:tcW w:w="4060" w:type="dxa"/>
          </w:tcPr>
          <w:p w14:paraId="028F87FB"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r>
      <w:tr w:rsidR="000B3863" w14:paraId="167D7672" w14:textId="77777777" w:rsidTr="2694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552D406" w14:textId="77777777" w:rsidR="00446C7E" w:rsidRPr="00AC5AD5" w:rsidRDefault="00446C7E" w:rsidP="008F7D50"/>
        </w:tc>
        <w:tc>
          <w:tcPr>
            <w:tcW w:w="1425" w:type="dxa"/>
          </w:tcPr>
          <w:p w14:paraId="659CC836" w14:textId="77777777"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c>
          <w:tcPr>
            <w:tcW w:w="2101" w:type="dxa"/>
          </w:tcPr>
          <w:p w14:paraId="4AB9BE3F" w14:textId="30DCCC91"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Read</w:t>
            </w:r>
            <w:r w:rsidR="00AB636A" w:rsidRPr="00123A52">
              <w:rPr>
                <w:sz w:val="22"/>
                <w:szCs w:val="22"/>
              </w:rPr>
              <w:t xml:space="preserve"> trainee</w:t>
            </w:r>
            <w:r w:rsidRPr="00123A52">
              <w:rPr>
                <w:sz w:val="22"/>
                <w:szCs w:val="22"/>
              </w:rPr>
              <w:t xml:space="preserve"> handbook for core dates/ information</w:t>
            </w:r>
          </w:p>
        </w:tc>
        <w:tc>
          <w:tcPr>
            <w:tcW w:w="1344" w:type="dxa"/>
          </w:tcPr>
          <w:p w14:paraId="52C44FAD" w14:textId="1BDE0AB6" w:rsidR="00446C7E" w:rsidRPr="00123A52" w:rsidRDefault="00BC4E14" w:rsidP="008F7D50">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208839304"/>
                <w:placeholder>
                  <w:docPart w:val="0668AC59772D49818848EDA9CAE873CD"/>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5031830D" w14:textId="77777777"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r>
      <w:tr w:rsidR="00446C7E" w14:paraId="4F451137" w14:textId="77777777" w:rsidTr="269452A9">
        <w:tc>
          <w:tcPr>
            <w:cnfStyle w:val="001000000000" w:firstRow="0" w:lastRow="0" w:firstColumn="1" w:lastColumn="0" w:oddVBand="0" w:evenVBand="0" w:oddHBand="0" w:evenHBand="0" w:firstRowFirstColumn="0" w:firstRowLastColumn="0" w:lastRowFirstColumn="0" w:lastRowLastColumn="0"/>
            <w:tcW w:w="1526" w:type="dxa"/>
          </w:tcPr>
          <w:p w14:paraId="68373D4B" w14:textId="77777777" w:rsidR="00446C7E" w:rsidRPr="00AC5AD5" w:rsidRDefault="00446C7E" w:rsidP="008F7D50">
            <w:bookmarkStart w:id="4" w:name="_Hlk187743966"/>
          </w:p>
        </w:tc>
        <w:tc>
          <w:tcPr>
            <w:tcW w:w="1425" w:type="dxa"/>
          </w:tcPr>
          <w:p w14:paraId="2A37440F"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c>
          <w:tcPr>
            <w:tcW w:w="2101" w:type="dxa"/>
          </w:tcPr>
          <w:p w14:paraId="253AB6D0" w14:textId="65B69531"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Agree study days</w:t>
            </w:r>
          </w:p>
        </w:tc>
        <w:tc>
          <w:tcPr>
            <w:tcW w:w="1344" w:type="dxa"/>
          </w:tcPr>
          <w:p w14:paraId="5884085A" w14:textId="22757E21" w:rsidR="00446C7E" w:rsidRPr="00123A52" w:rsidRDefault="00BC4E14" w:rsidP="008F7D50">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359776988"/>
                <w:placeholder>
                  <w:docPart w:val="9764801E1E044981930E6D02518903DA"/>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5C4146C6"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r>
      <w:bookmarkEnd w:id="4"/>
      <w:tr w:rsidR="000B3863" w14:paraId="48CD5C8C" w14:textId="57604D32" w:rsidTr="2694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F10CAAF" w14:textId="5B482A2A" w:rsidR="00446C7E" w:rsidRPr="00AC5AD5" w:rsidRDefault="00446C7E" w:rsidP="008F7D50"/>
        </w:tc>
        <w:tc>
          <w:tcPr>
            <w:tcW w:w="1425" w:type="dxa"/>
          </w:tcPr>
          <w:p w14:paraId="423C927C" w14:textId="77777777"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c>
          <w:tcPr>
            <w:tcW w:w="2101" w:type="dxa"/>
          </w:tcPr>
          <w:p w14:paraId="28CC8314" w14:textId="0B3C5C70"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Identifying link schools (primary and secondary)</w:t>
            </w:r>
          </w:p>
        </w:tc>
        <w:tc>
          <w:tcPr>
            <w:tcW w:w="1344" w:type="dxa"/>
          </w:tcPr>
          <w:p w14:paraId="3F404867" w14:textId="22F70DBA" w:rsidR="00446C7E" w:rsidRPr="00123A52" w:rsidRDefault="00BC4E14" w:rsidP="008F7D50">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619527381"/>
                <w:placeholder>
                  <w:docPart w:val="E7D9E28CCF694387867D0C81C73BC6D0"/>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247E6D08" w14:textId="77777777"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r>
      <w:tr w:rsidR="00446C7E" w14:paraId="0F0C1E70" w14:textId="21298BAC" w:rsidTr="269452A9">
        <w:tc>
          <w:tcPr>
            <w:cnfStyle w:val="001000000000" w:firstRow="0" w:lastRow="0" w:firstColumn="1" w:lastColumn="0" w:oddVBand="0" w:evenVBand="0" w:oddHBand="0" w:evenHBand="0" w:firstRowFirstColumn="0" w:firstRowLastColumn="0" w:lastRowFirstColumn="0" w:lastRowLastColumn="0"/>
            <w:tcW w:w="1526" w:type="dxa"/>
          </w:tcPr>
          <w:p w14:paraId="09644F3D" w14:textId="7A867ACD" w:rsidR="00446C7E" w:rsidRPr="00AC5AD5" w:rsidRDefault="00446C7E" w:rsidP="008F7D50"/>
        </w:tc>
        <w:tc>
          <w:tcPr>
            <w:tcW w:w="1425" w:type="dxa"/>
          </w:tcPr>
          <w:p w14:paraId="68408B9C"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c>
          <w:tcPr>
            <w:tcW w:w="2101" w:type="dxa"/>
          </w:tcPr>
          <w:p w14:paraId="0F38BF35" w14:textId="37C5872E"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Equipment (laptops etc); consent to record in place</w:t>
            </w:r>
          </w:p>
        </w:tc>
        <w:tc>
          <w:tcPr>
            <w:tcW w:w="1344" w:type="dxa"/>
          </w:tcPr>
          <w:p w14:paraId="7E803AE3" w14:textId="11FE7B0D" w:rsidR="00446C7E" w:rsidRPr="00123A52" w:rsidRDefault="00BC4E14" w:rsidP="008F7D50">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690341121"/>
                <w:placeholder>
                  <w:docPart w:val="7D8C58A0EB9843008054EDC3C7071CF5"/>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51E00F10"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r>
      <w:tr w:rsidR="000B3863" w14:paraId="7581C43E" w14:textId="1BAEC0E4" w:rsidTr="2694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EF85B6B" w14:textId="79915E96" w:rsidR="00446C7E" w:rsidRPr="00AC5AD5" w:rsidRDefault="00446C7E" w:rsidP="008F7D50"/>
        </w:tc>
        <w:tc>
          <w:tcPr>
            <w:tcW w:w="1425" w:type="dxa"/>
          </w:tcPr>
          <w:p w14:paraId="78D80291" w14:textId="18E6D276"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c>
          <w:tcPr>
            <w:tcW w:w="2101" w:type="dxa"/>
          </w:tcPr>
          <w:p w14:paraId="11E767B2" w14:textId="6B236F5F"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Shadowing opportunities (Workshops/ Groups)</w:t>
            </w:r>
          </w:p>
        </w:tc>
        <w:tc>
          <w:tcPr>
            <w:tcW w:w="1344" w:type="dxa"/>
          </w:tcPr>
          <w:p w14:paraId="36B1CE22" w14:textId="094F5071" w:rsidR="00446C7E" w:rsidRPr="00123A52" w:rsidRDefault="00BC4E14" w:rsidP="008F7D50">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189830198"/>
                <w:placeholder>
                  <w:docPart w:val="BA43CE01CDBC4DB4982A3A26308ACFCB"/>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1A2AA9C5" w14:textId="77777777"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r>
      <w:tr w:rsidR="00446C7E" w14:paraId="194610ED" w14:textId="71BFB438" w:rsidTr="269452A9">
        <w:tc>
          <w:tcPr>
            <w:cnfStyle w:val="001000000000" w:firstRow="0" w:lastRow="0" w:firstColumn="1" w:lastColumn="0" w:oddVBand="0" w:evenVBand="0" w:oddHBand="0" w:evenHBand="0" w:firstRowFirstColumn="0" w:firstRowLastColumn="0" w:lastRowFirstColumn="0" w:lastRowLastColumn="0"/>
            <w:tcW w:w="1526" w:type="dxa"/>
          </w:tcPr>
          <w:p w14:paraId="0E5281A7" w14:textId="4BA6A9AE" w:rsidR="00446C7E" w:rsidRPr="00AC5AD5" w:rsidRDefault="00446C7E" w:rsidP="008F7D50">
            <w:r w:rsidRPr="00AC5AD5">
              <w:t>February</w:t>
            </w:r>
          </w:p>
        </w:tc>
        <w:tc>
          <w:tcPr>
            <w:tcW w:w="1425" w:type="dxa"/>
          </w:tcPr>
          <w:p w14:paraId="0E44925A" w14:textId="25560558"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b/>
                <w:bCs/>
                <w:color w:val="FF0000"/>
                <w:sz w:val="22"/>
                <w:szCs w:val="22"/>
                <w:highlight w:val="yellow"/>
              </w:rPr>
              <w:t>Joint Day 7</w:t>
            </w:r>
            <w:r w:rsidRPr="00123A52">
              <w:rPr>
                <w:b/>
                <w:bCs/>
                <w:color w:val="FF0000"/>
                <w:sz w:val="22"/>
                <w:szCs w:val="22"/>
                <w:highlight w:val="yellow"/>
                <w:vertAlign w:val="superscript"/>
              </w:rPr>
              <w:t>th</w:t>
            </w:r>
            <w:r w:rsidRPr="00123A52">
              <w:rPr>
                <w:b/>
                <w:bCs/>
                <w:color w:val="FF0000"/>
                <w:sz w:val="22"/>
                <w:szCs w:val="22"/>
                <w:highlight w:val="yellow"/>
              </w:rPr>
              <w:t xml:space="preserve"> Feb- ONLINE</w:t>
            </w:r>
            <w:r w:rsidR="00ED63EE" w:rsidRPr="00123A52">
              <w:rPr>
                <w:sz w:val="22"/>
                <w:szCs w:val="22"/>
              </w:rPr>
              <w:t>- supervisors to attend to support planning for the training year</w:t>
            </w:r>
          </w:p>
        </w:tc>
        <w:tc>
          <w:tcPr>
            <w:tcW w:w="2101" w:type="dxa"/>
          </w:tcPr>
          <w:p w14:paraId="77AF4063" w14:textId="714478B8"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 xml:space="preserve">Learning and practicing skills in supervision </w:t>
            </w:r>
          </w:p>
        </w:tc>
        <w:tc>
          <w:tcPr>
            <w:tcW w:w="1344" w:type="dxa"/>
          </w:tcPr>
          <w:p w14:paraId="7F395F61" w14:textId="30679901" w:rsidR="00446C7E" w:rsidRPr="00123A52" w:rsidRDefault="00BC4E14" w:rsidP="008F7D50">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971037907"/>
                <w:placeholder>
                  <w:docPart w:val="99B6525D91F941C19BE297691331EC48"/>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6271B763" w14:textId="41D22F6B"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b/>
                <w:bCs/>
                <w:color w:val="77206D" w:themeColor="accent5" w:themeShade="BF"/>
                <w:sz w:val="22"/>
                <w:szCs w:val="22"/>
              </w:rPr>
              <w:t>Formativ</w:t>
            </w:r>
            <w:r w:rsidR="00BB3E1B" w:rsidRPr="00123A52">
              <w:rPr>
                <w:b/>
                <w:bCs/>
                <w:color w:val="77206D" w:themeColor="accent5" w:themeShade="BF"/>
                <w:sz w:val="22"/>
                <w:szCs w:val="22"/>
              </w:rPr>
              <w:t xml:space="preserve">es </w:t>
            </w:r>
            <w:r w:rsidR="00BB3E1B" w:rsidRPr="00123A52">
              <w:rPr>
                <w:sz w:val="22"/>
                <w:szCs w:val="22"/>
              </w:rPr>
              <w:t xml:space="preserve">for </w:t>
            </w:r>
            <w:r w:rsidR="008A1102" w:rsidRPr="00123A52">
              <w:rPr>
                <w:sz w:val="22"/>
                <w:szCs w:val="22"/>
              </w:rPr>
              <w:t>service-related</w:t>
            </w:r>
            <w:r w:rsidR="00BB3E1B" w:rsidRPr="00123A52">
              <w:rPr>
                <w:sz w:val="22"/>
                <w:szCs w:val="22"/>
              </w:rPr>
              <w:t xml:space="preserve"> problems assignment: </w:t>
            </w:r>
            <w:r w:rsidRPr="00123A52">
              <w:rPr>
                <w:sz w:val="22"/>
                <w:szCs w:val="22"/>
              </w:rPr>
              <w:t xml:space="preserve"> </w:t>
            </w:r>
            <w:r w:rsidR="00FE0F42" w:rsidRPr="00123A52">
              <w:rPr>
                <w:sz w:val="22"/>
                <w:szCs w:val="22"/>
                <w:highlight w:val="yellow"/>
              </w:rPr>
              <w:t>T</w:t>
            </w:r>
            <w:r w:rsidRPr="00123A52">
              <w:rPr>
                <w:sz w:val="22"/>
                <w:szCs w:val="22"/>
                <w:highlight w:val="yellow"/>
              </w:rPr>
              <w:t xml:space="preserve">rainees will need to have ideas </w:t>
            </w:r>
            <w:r w:rsidR="00BB3E1B" w:rsidRPr="00123A52">
              <w:rPr>
                <w:sz w:val="22"/>
                <w:szCs w:val="22"/>
                <w:highlight w:val="yellow"/>
              </w:rPr>
              <w:t>ready</w:t>
            </w:r>
          </w:p>
        </w:tc>
      </w:tr>
      <w:tr w:rsidR="000B3863" w14:paraId="0BA9212E" w14:textId="3F95324C" w:rsidTr="2694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0040A6C" w14:textId="53C84323" w:rsidR="00446C7E" w:rsidRPr="00AC5AD5" w:rsidRDefault="00446C7E" w:rsidP="008F7D50">
            <w:r w:rsidRPr="00AC5AD5">
              <w:t xml:space="preserve">March </w:t>
            </w:r>
          </w:p>
        </w:tc>
        <w:tc>
          <w:tcPr>
            <w:tcW w:w="1425" w:type="dxa"/>
          </w:tcPr>
          <w:p w14:paraId="26109F29" w14:textId="77777777"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p>
        </w:tc>
        <w:tc>
          <w:tcPr>
            <w:tcW w:w="2101" w:type="dxa"/>
          </w:tcPr>
          <w:p w14:paraId="66B6BE23" w14:textId="10C8F9A5"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Planning for groups (identifying schools and topics)</w:t>
            </w:r>
          </w:p>
        </w:tc>
        <w:tc>
          <w:tcPr>
            <w:tcW w:w="1344" w:type="dxa"/>
          </w:tcPr>
          <w:p w14:paraId="2B5834BA" w14:textId="1ACF04FE" w:rsidR="00446C7E" w:rsidRPr="00123A52" w:rsidRDefault="00BC4E14" w:rsidP="008F7D50">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876090047"/>
                <w:placeholder>
                  <w:docPart w:val="0F2595C3E25743A886A4369D60119E82"/>
                </w:placeholder>
                <w:showingPlcHdr/>
                <w:dropDownList>
                  <w:listItem w:value="Choose an item."/>
                </w:dropDownList>
              </w:sdtPr>
              <w:sdtEndPr/>
              <w:sdtContent>
                <w:r w:rsidR="00446C7E" w:rsidRPr="00123A52">
                  <w:rPr>
                    <w:rStyle w:val="PlaceholderText"/>
                    <w:sz w:val="22"/>
                    <w:szCs w:val="22"/>
                  </w:rPr>
                  <w:t>Choose an item.</w:t>
                </w:r>
              </w:sdtContent>
            </w:sdt>
          </w:p>
        </w:tc>
        <w:tc>
          <w:tcPr>
            <w:tcW w:w="4060" w:type="dxa"/>
          </w:tcPr>
          <w:p w14:paraId="59B76593" w14:textId="4D4F0C81" w:rsidR="00446C7E" w:rsidRPr="00123A52" w:rsidRDefault="00446C7E" w:rsidP="008F7D50">
            <w:pPr>
              <w:cnfStyle w:val="000000100000" w:firstRow="0" w:lastRow="0" w:firstColumn="0" w:lastColumn="0" w:oddVBand="0" w:evenVBand="0" w:oddHBand="1" w:evenHBand="0" w:firstRowFirstColumn="0" w:firstRowLastColumn="0" w:lastRowFirstColumn="0" w:lastRowLastColumn="0"/>
              <w:rPr>
                <w:b/>
                <w:bCs/>
                <w:color w:val="77206D" w:themeColor="accent5" w:themeShade="BF"/>
                <w:sz w:val="22"/>
                <w:szCs w:val="22"/>
              </w:rPr>
            </w:pPr>
            <w:r w:rsidRPr="00123A52">
              <w:rPr>
                <w:b/>
                <w:bCs/>
                <w:color w:val="77206D" w:themeColor="accent5" w:themeShade="BF"/>
                <w:sz w:val="22"/>
                <w:szCs w:val="22"/>
              </w:rPr>
              <w:t xml:space="preserve">Deadline </w:t>
            </w:r>
            <w:r w:rsidRPr="00123A52">
              <w:rPr>
                <w:sz w:val="22"/>
                <w:szCs w:val="22"/>
              </w:rPr>
              <w:t>for service</w:t>
            </w:r>
            <w:r w:rsidR="00072499" w:rsidRPr="00123A52">
              <w:rPr>
                <w:sz w:val="22"/>
                <w:szCs w:val="22"/>
              </w:rPr>
              <w:t>-</w:t>
            </w:r>
            <w:r w:rsidRPr="00123A52">
              <w:rPr>
                <w:sz w:val="22"/>
                <w:szCs w:val="22"/>
              </w:rPr>
              <w:t>related problems assignment</w:t>
            </w:r>
          </w:p>
        </w:tc>
      </w:tr>
      <w:tr w:rsidR="00446C7E" w14:paraId="62F04D6C" w14:textId="77777777" w:rsidTr="269452A9">
        <w:tc>
          <w:tcPr>
            <w:cnfStyle w:val="001000000000" w:firstRow="0" w:lastRow="0" w:firstColumn="1" w:lastColumn="0" w:oddVBand="0" w:evenVBand="0" w:oddHBand="0" w:evenHBand="0" w:firstRowFirstColumn="0" w:firstRowLastColumn="0" w:lastRowFirstColumn="0" w:lastRowLastColumn="0"/>
            <w:tcW w:w="1526" w:type="dxa"/>
          </w:tcPr>
          <w:p w14:paraId="42CB9211" w14:textId="77777777" w:rsidR="00446C7E" w:rsidRPr="00446C7E" w:rsidRDefault="00446C7E" w:rsidP="008F7D50">
            <w:pPr>
              <w:rPr>
                <w:b w:val="0"/>
                <w:bCs w:val="0"/>
              </w:rPr>
            </w:pPr>
          </w:p>
        </w:tc>
        <w:tc>
          <w:tcPr>
            <w:tcW w:w="1425" w:type="dxa"/>
          </w:tcPr>
          <w:p w14:paraId="16AF6A22"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c>
          <w:tcPr>
            <w:tcW w:w="2101" w:type="dxa"/>
          </w:tcPr>
          <w:p w14:paraId="62875E4F"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c>
          <w:tcPr>
            <w:tcW w:w="1344" w:type="dxa"/>
          </w:tcPr>
          <w:p w14:paraId="7E39F33B" w14:textId="77777777"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p>
        </w:tc>
        <w:tc>
          <w:tcPr>
            <w:tcW w:w="4060" w:type="dxa"/>
          </w:tcPr>
          <w:p w14:paraId="10352C47" w14:textId="3A92411D" w:rsidR="00446C7E" w:rsidRPr="00123A52" w:rsidRDefault="00446C7E" w:rsidP="008F7D50">
            <w:pPr>
              <w:cnfStyle w:val="000000000000" w:firstRow="0" w:lastRow="0" w:firstColumn="0" w:lastColumn="0" w:oddVBand="0" w:evenVBand="0" w:oddHBand="0" w:evenHBand="0" w:firstRowFirstColumn="0" w:firstRowLastColumn="0" w:lastRowFirstColumn="0" w:lastRowLastColumn="0"/>
              <w:rPr>
                <w:sz w:val="22"/>
                <w:szCs w:val="22"/>
              </w:rPr>
            </w:pPr>
            <w:r w:rsidRPr="00123A52">
              <w:rPr>
                <w:b/>
                <w:bCs/>
                <w:color w:val="77206D" w:themeColor="accent5" w:themeShade="BF"/>
                <w:sz w:val="22"/>
                <w:szCs w:val="22"/>
              </w:rPr>
              <w:t xml:space="preserve">Formative </w:t>
            </w:r>
            <w:r w:rsidRPr="00123A52">
              <w:rPr>
                <w:sz w:val="22"/>
                <w:szCs w:val="22"/>
              </w:rPr>
              <w:t>for Audit of mental health needs in a school setting</w:t>
            </w:r>
            <w:r w:rsidR="0047708F" w:rsidRPr="00123A52">
              <w:rPr>
                <w:sz w:val="22"/>
                <w:szCs w:val="22"/>
              </w:rPr>
              <w:t xml:space="preserve">. </w:t>
            </w:r>
            <w:r w:rsidR="0047708F" w:rsidRPr="00123A52">
              <w:rPr>
                <w:sz w:val="22"/>
                <w:szCs w:val="22"/>
                <w:highlight w:val="yellow"/>
              </w:rPr>
              <w:t>Trainees will need to have</w:t>
            </w:r>
            <w:r w:rsidR="00337234" w:rsidRPr="00123A52">
              <w:rPr>
                <w:sz w:val="22"/>
                <w:szCs w:val="22"/>
                <w:highlight w:val="yellow"/>
              </w:rPr>
              <w:t xml:space="preserve"> prepared an audit idea in a particular school</w:t>
            </w:r>
            <w:r w:rsidR="00337234" w:rsidRPr="00123A52">
              <w:rPr>
                <w:sz w:val="22"/>
                <w:szCs w:val="22"/>
              </w:rPr>
              <w:t xml:space="preserve"> </w:t>
            </w:r>
          </w:p>
        </w:tc>
      </w:tr>
      <w:tr w:rsidR="00072499" w14:paraId="2CD248B6" w14:textId="77777777" w:rsidTr="2694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Pr>
          <w:p w14:paraId="02059FDB" w14:textId="0829C9D3" w:rsidR="00072499" w:rsidRPr="00123A52" w:rsidRDefault="00072499" w:rsidP="00063771">
            <w:pPr>
              <w:jc w:val="center"/>
              <w:rPr>
                <w:noProof/>
                <w:sz w:val="22"/>
                <w:szCs w:val="22"/>
              </w:rPr>
            </w:pPr>
            <w:r w:rsidRPr="00123A52">
              <w:rPr>
                <w:sz w:val="22"/>
                <w:szCs w:val="22"/>
              </w:rPr>
              <w:t>SPRING BREAK</w:t>
            </w:r>
          </w:p>
        </w:tc>
      </w:tr>
    </w:tbl>
    <w:p w14:paraId="7689ECCE" w14:textId="77777777" w:rsidR="00280E1A" w:rsidRDefault="00280E1A"/>
    <w:p w14:paraId="063BC94D" w14:textId="77777777" w:rsidR="003B3757" w:rsidRDefault="003B3757">
      <w:pPr>
        <w:sectPr w:rsidR="003B3757" w:rsidSect="00FE0F42">
          <w:pgSz w:w="11906" w:h="16838"/>
          <w:pgMar w:top="720" w:right="720" w:bottom="720" w:left="720" w:header="708" w:footer="708" w:gutter="0"/>
          <w:cols w:space="708"/>
          <w:docGrid w:linePitch="360"/>
        </w:sectPr>
      </w:pPr>
    </w:p>
    <w:tbl>
      <w:tblPr>
        <w:tblStyle w:val="GridTable4-Accent3"/>
        <w:tblW w:w="0" w:type="auto"/>
        <w:tblLayout w:type="fixed"/>
        <w:tblLook w:val="04A0" w:firstRow="1" w:lastRow="0" w:firstColumn="1" w:lastColumn="0" w:noHBand="0" w:noVBand="1"/>
      </w:tblPr>
      <w:tblGrid>
        <w:gridCol w:w="1526"/>
        <w:gridCol w:w="1276"/>
        <w:gridCol w:w="2250"/>
        <w:gridCol w:w="1344"/>
        <w:gridCol w:w="4060"/>
      </w:tblGrid>
      <w:tr w:rsidR="00280E1A" w14:paraId="65791108" w14:textId="77777777" w:rsidTr="006F0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00B050"/>
          </w:tcPr>
          <w:p w14:paraId="209D6296" w14:textId="4EBC08D6" w:rsidR="00CE25B0" w:rsidRPr="00CE25B0" w:rsidRDefault="00CE25B0" w:rsidP="00CE25B0">
            <w:pPr>
              <w:rPr>
                <w:rStyle w:val="Heading3Char"/>
                <w:b w:val="0"/>
                <w:bCs w:val="0"/>
                <w:color w:val="FFFFFF" w:themeColor="background1"/>
              </w:rPr>
            </w:pPr>
            <w:bookmarkStart w:id="5" w:name="_Toc187748385"/>
            <w:bookmarkStart w:id="6" w:name="_Toc187747580"/>
            <w:r w:rsidRPr="00CE25B0">
              <w:rPr>
                <w:rStyle w:val="Heading3Char"/>
                <w:b w:val="0"/>
                <w:bCs w:val="0"/>
                <w:color w:val="FFFFFF" w:themeColor="background1"/>
              </w:rPr>
              <w:lastRenderedPageBreak/>
              <w:t>Term 2</w:t>
            </w:r>
            <w:bookmarkEnd w:id="5"/>
          </w:p>
          <w:bookmarkEnd w:id="6"/>
          <w:p w14:paraId="4C2659B4" w14:textId="5E6E7644" w:rsidR="00280E1A" w:rsidRPr="000B3863" w:rsidRDefault="00280E1A" w:rsidP="00CE25B0">
            <w:pPr>
              <w:jc w:val="center"/>
              <w:rPr>
                <w:b w:val="0"/>
                <w:bCs w:val="0"/>
              </w:rPr>
            </w:pPr>
            <w:r w:rsidRPr="000B3863">
              <w:rPr>
                <w:noProof/>
              </w:rPr>
              <w:drawing>
                <wp:inline distT="0" distB="0" distL="0" distR="0" wp14:anchorId="4F461C2E" wp14:editId="4FB3F08B">
                  <wp:extent cx="914400" cy="914400"/>
                  <wp:effectExtent l="0" t="0" r="0" b="0"/>
                  <wp:docPr id="1555919537" name="Graphic 2" descr="Bunny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19537" name="Graphic 1555919537" descr="Bunny fac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764C3ACF" w14:textId="01A7292A" w:rsidR="00280E1A" w:rsidRPr="00063771" w:rsidRDefault="00280E1A" w:rsidP="00CB0296">
            <w:pPr>
              <w:jc w:val="center"/>
            </w:pPr>
            <w:bookmarkStart w:id="7" w:name="_Hlk187747347"/>
            <w:r w:rsidRPr="000B3863">
              <w:t>Trainees at site 3 days a week</w:t>
            </w:r>
            <w:bookmarkEnd w:id="7"/>
          </w:p>
        </w:tc>
      </w:tr>
      <w:tr w:rsidR="00280E1A" w14:paraId="6DAE5A64"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08F473B" w14:textId="77777777" w:rsidR="00280E1A" w:rsidRPr="00446C7E" w:rsidRDefault="00280E1A" w:rsidP="00CB0296"/>
        </w:tc>
        <w:tc>
          <w:tcPr>
            <w:tcW w:w="1276" w:type="dxa"/>
          </w:tcPr>
          <w:p w14:paraId="43AC8EC8" w14:textId="77777777" w:rsidR="00280E1A" w:rsidRPr="000B3863" w:rsidRDefault="00280E1A"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Key dates</w:t>
            </w:r>
          </w:p>
        </w:tc>
        <w:tc>
          <w:tcPr>
            <w:tcW w:w="2250" w:type="dxa"/>
          </w:tcPr>
          <w:p w14:paraId="4DEE5B4F" w14:textId="77777777" w:rsidR="00280E1A" w:rsidRPr="000B3863" w:rsidRDefault="00280E1A"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Key tasks at Site</w:t>
            </w:r>
          </w:p>
        </w:tc>
        <w:tc>
          <w:tcPr>
            <w:tcW w:w="1344" w:type="dxa"/>
          </w:tcPr>
          <w:p w14:paraId="4C31B892" w14:textId="77777777" w:rsidR="00280E1A" w:rsidRPr="000B3863" w:rsidRDefault="00280E1A"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Status</w:t>
            </w:r>
          </w:p>
        </w:tc>
        <w:tc>
          <w:tcPr>
            <w:tcW w:w="4060" w:type="dxa"/>
          </w:tcPr>
          <w:p w14:paraId="2A828ED5" w14:textId="77777777" w:rsidR="00280E1A" w:rsidRPr="000B3863" w:rsidRDefault="00280E1A"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Assignments</w:t>
            </w:r>
          </w:p>
        </w:tc>
      </w:tr>
      <w:tr w:rsidR="00280E1A" w14:paraId="4CCC0662"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54CEA670" w14:textId="77777777" w:rsidR="00280E1A" w:rsidRPr="00AC5AD5" w:rsidRDefault="00280E1A" w:rsidP="00CB0296">
            <w:r w:rsidRPr="00AC5AD5">
              <w:t>April</w:t>
            </w:r>
          </w:p>
        </w:tc>
        <w:tc>
          <w:tcPr>
            <w:tcW w:w="1276" w:type="dxa"/>
          </w:tcPr>
          <w:p w14:paraId="16D3F720"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color w:val="FF0000"/>
                <w:sz w:val="22"/>
                <w:szCs w:val="22"/>
              </w:rPr>
              <w:t>Course portfolio Checks</w:t>
            </w:r>
            <w:r w:rsidRPr="00123A52">
              <w:rPr>
                <w:sz w:val="22"/>
                <w:szCs w:val="22"/>
              </w:rPr>
              <w:t xml:space="preserve"> this month</w:t>
            </w:r>
          </w:p>
        </w:tc>
        <w:tc>
          <w:tcPr>
            <w:tcW w:w="2250" w:type="dxa"/>
          </w:tcPr>
          <w:p w14:paraId="5CBC3155"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Build a caseload (4-6 individual cases at a time</w:t>
            </w:r>
          </w:p>
        </w:tc>
        <w:tc>
          <w:tcPr>
            <w:tcW w:w="1344" w:type="dxa"/>
          </w:tcPr>
          <w:p w14:paraId="3ABD7840" w14:textId="77777777" w:rsidR="00280E1A"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560478127"/>
                <w:placeholder>
                  <w:docPart w:val="5AB4689CA5754215BFB83668D7766F19"/>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11BAF815"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r>
      <w:tr w:rsidR="00280E1A" w14:paraId="31AFAFE6"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A1DC5C0" w14:textId="77777777" w:rsidR="00280E1A" w:rsidRPr="00AC5AD5" w:rsidRDefault="00280E1A" w:rsidP="00CB0296"/>
        </w:tc>
        <w:tc>
          <w:tcPr>
            <w:tcW w:w="1276" w:type="dxa"/>
          </w:tcPr>
          <w:p w14:paraId="73384305"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507002B6"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Agree study days</w:t>
            </w:r>
          </w:p>
        </w:tc>
        <w:tc>
          <w:tcPr>
            <w:tcW w:w="1344" w:type="dxa"/>
          </w:tcPr>
          <w:p w14:paraId="7424EF88" w14:textId="77777777" w:rsidR="00280E1A"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366409966"/>
                <w:placeholder>
                  <w:docPart w:val="1EE8ACB8ADC24CE8A57D38885F9D5D54"/>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4806386E"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r>
      <w:tr w:rsidR="00280E1A" w14:paraId="60F795BD"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3BFBDF86" w14:textId="77777777" w:rsidR="00280E1A" w:rsidRPr="00446C7E" w:rsidRDefault="00280E1A" w:rsidP="00CB0296">
            <w:pPr>
              <w:rPr>
                <w:b w:val="0"/>
                <w:bCs w:val="0"/>
              </w:rPr>
            </w:pPr>
          </w:p>
        </w:tc>
        <w:tc>
          <w:tcPr>
            <w:tcW w:w="1276" w:type="dxa"/>
          </w:tcPr>
          <w:p w14:paraId="48BAF0C5"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46B38E48"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Have regular videos for supervision and clinical skills groups</w:t>
            </w:r>
          </w:p>
        </w:tc>
        <w:tc>
          <w:tcPr>
            <w:tcW w:w="1344" w:type="dxa"/>
          </w:tcPr>
          <w:p w14:paraId="71663C64" w14:textId="77777777" w:rsidR="00280E1A"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527436298"/>
                <w:placeholder>
                  <w:docPart w:val="D7F3EFB409C4482D9C07FF6809FAE936"/>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7A27B92B"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r>
      <w:tr w:rsidR="00280E1A" w14:paraId="5517E28A"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5385BE3" w14:textId="77777777" w:rsidR="00280E1A" w:rsidRPr="00446C7E" w:rsidRDefault="00280E1A" w:rsidP="00CB0296">
            <w:pPr>
              <w:rPr>
                <w:b w:val="0"/>
                <w:bCs w:val="0"/>
              </w:rPr>
            </w:pPr>
          </w:p>
        </w:tc>
        <w:tc>
          <w:tcPr>
            <w:tcW w:w="1276" w:type="dxa"/>
          </w:tcPr>
          <w:p w14:paraId="2E29E058"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17905162"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Increasing presence/ independence in schools</w:t>
            </w:r>
          </w:p>
        </w:tc>
        <w:tc>
          <w:tcPr>
            <w:tcW w:w="1344" w:type="dxa"/>
          </w:tcPr>
          <w:p w14:paraId="168EE609" w14:textId="77777777" w:rsidR="00280E1A"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828788539"/>
                <w:placeholder>
                  <w:docPart w:val="9F0F3DB564874F0DBF8317403C82255B"/>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031B9B0D"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r>
      <w:tr w:rsidR="00280E1A" w14:paraId="3908145C"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105AB768" w14:textId="77777777" w:rsidR="00280E1A" w:rsidRPr="00446C7E" w:rsidRDefault="00280E1A" w:rsidP="00CB0296">
            <w:pPr>
              <w:rPr>
                <w:b w:val="0"/>
                <w:bCs w:val="0"/>
              </w:rPr>
            </w:pPr>
          </w:p>
        </w:tc>
        <w:tc>
          <w:tcPr>
            <w:tcW w:w="1276" w:type="dxa"/>
          </w:tcPr>
          <w:p w14:paraId="033AD126"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02765369"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Running workshops</w:t>
            </w:r>
          </w:p>
        </w:tc>
        <w:tc>
          <w:tcPr>
            <w:tcW w:w="1344" w:type="dxa"/>
          </w:tcPr>
          <w:p w14:paraId="106A83E5" w14:textId="77777777" w:rsidR="00280E1A"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72463664"/>
                <w:placeholder>
                  <w:docPart w:val="61B6AD81DBC84B0EBE7E4A199E3BA6FD"/>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61529AC3"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r>
      <w:tr w:rsidR="00280E1A" w14:paraId="206E3CB4"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601D5CE" w14:textId="77777777" w:rsidR="00280E1A" w:rsidRPr="00446C7E" w:rsidRDefault="00280E1A" w:rsidP="00CB0296">
            <w:pPr>
              <w:rPr>
                <w:b w:val="0"/>
                <w:bCs w:val="0"/>
              </w:rPr>
            </w:pPr>
          </w:p>
        </w:tc>
        <w:tc>
          <w:tcPr>
            <w:tcW w:w="1276" w:type="dxa"/>
          </w:tcPr>
          <w:p w14:paraId="0F740526"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70F636F4"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Preparing for groups/ running groups</w:t>
            </w:r>
          </w:p>
        </w:tc>
        <w:tc>
          <w:tcPr>
            <w:tcW w:w="1344" w:type="dxa"/>
          </w:tcPr>
          <w:p w14:paraId="30A718AA" w14:textId="77777777" w:rsidR="00280E1A"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596291149"/>
                <w:placeholder>
                  <w:docPart w:val="87D0533AB16949CEB70BE7C616C402B0"/>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156A0C80"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r>
      <w:tr w:rsidR="00280E1A" w14:paraId="15B9DCED"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401B93B1" w14:textId="77777777" w:rsidR="00280E1A" w:rsidRPr="00446C7E" w:rsidRDefault="00280E1A" w:rsidP="00CB0296">
            <w:pPr>
              <w:rPr>
                <w:b w:val="0"/>
                <w:bCs w:val="0"/>
              </w:rPr>
            </w:pPr>
          </w:p>
        </w:tc>
        <w:tc>
          <w:tcPr>
            <w:tcW w:w="1276" w:type="dxa"/>
          </w:tcPr>
          <w:p w14:paraId="7CFDC005"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2DBC6E0A"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Identifying suitable cases for assignments</w:t>
            </w:r>
          </w:p>
        </w:tc>
        <w:tc>
          <w:tcPr>
            <w:tcW w:w="1344" w:type="dxa"/>
          </w:tcPr>
          <w:p w14:paraId="30D6309A" w14:textId="77777777" w:rsidR="00280E1A"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222791318"/>
                <w:placeholder>
                  <w:docPart w:val="55F7DD03E4C045B8A8B197FE71628196"/>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24135BEA"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r>
      <w:tr w:rsidR="00280E1A" w14:paraId="0A7002D2"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65D3D6D" w14:textId="77777777" w:rsidR="00280E1A" w:rsidRPr="00AC5AD5" w:rsidRDefault="00280E1A" w:rsidP="00CB0296">
            <w:r w:rsidRPr="00AC5AD5">
              <w:t>May</w:t>
            </w:r>
          </w:p>
        </w:tc>
        <w:tc>
          <w:tcPr>
            <w:tcW w:w="1276" w:type="dxa"/>
          </w:tcPr>
          <w:p w14:paraId="120A4376"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123A52">
              <w:rPr>
                <w:color w:val="FF0000"/>
                <w:sz w:val="22"/>
                <w:szCs w:val="22"/>
              </w:rPr>
              <w:t>Site Link Meetings</w:t>
            </w:r>
          </w:p>
        </w:tc>
        <w:tc>
          <w:tcPr>
            <w:tcW w:w="2250" w:type="dxa"/>
          </w:tcPr>
          <w:p w14:paraId="2ECAB692"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Any competency or professional concerns agree with trainee to raise with KCL</w:t>
            </w:r>
          </w:p>
        </w:tc>
        <w:tc>
          <w:tcPr>
            <w:tcW w:w="1344" w:type="dxa"/>
          </w:tcPr>
          <w:p w14:paraId="31CADB6D" w14:textId="77777777" w:rsidR="00280E1A"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720773993"/>
                <w:placeholder>
                  <w:docPart w:val="265B7DFFAC584DD798434B20F36FCFF7"/>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4E50BD03"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r w:rsidRPr="00A82A7C">
              <w:rPr>
                <w:b/>
                <w:bCs/>
                <w:color w:val="196B24" w:themeColor="accent3"/>
                <w:sz w:val="22"/>
                <w:szCs w:val="22"/>
              </w:rPr>
              <w:t>Deadline</w:t>
            </w:r>
            <w:r w:rsidRPr="00123A52">
              <w:rPr>
                <w:sz w:val="22"/>
                <w:szCs w:val="22"/>
              </w:rPr>
              <w:t xml:space="preserve"> for Audit assignment</w:t>
            </w:r>
          </w:p>
        </w:tc>
      </w:tr>
      <w:tr w:rsidR="00280E1A" w14:paraId="472A870E"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0628E6E5" w14:textId="77777777" w:rsidR="00280E1A" w:rsidRPr="00AC5AD5" w:rsidRDefault="00280E1A" w:rsidP="00CB0296">
            <w:r w:rsidRPr="00AC5AD5">
              <w:t>June</w:t>
            </w:r>
          </w:p>
        </w:tc>
        <w:tc>
          <w:tcPr>
            <w:tcW w:w="1276" w:type="dxa"/>
          </w:tcPr>
          <w:p w14:paraId="6A2E7FEF"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14EEDC21"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1344" w:type="dxa"/>
          </w:tcPr>
          <w:p w14:paraId="2A7F8B79"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4060" w:type="dxa"/>
          </w:tcPr>
          <w:p w14:paraId="7A165E3F"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A82A7C">
              <w:rPr>
                <w:b/>
                <w:bCs/>
                <w:color w:val="196B24" w:themeColor="accent3"/>
                <w:sz w:val="22"/>
                <w:szCs w:val="22"/>
              </w:rPr>
              <w:t>Formative</w:t>
            </w:r>
            <w:r w:rsidRPr="00123A52">
              <w:rPr>
                <w:sz w:val="22"/>
                <w:szCs w:val="22"/>
              </w:rPr>
              <w:t xml:space="preserve"> for psychoeducation workshop assignment: </w:t>
            </w:r>
            <w:r w:rsidRPr="00123A52">
              <w:rPr>
                <w:sz w:val="22"/>
                <w:szCs w:val="22"/>
                <w:highlight w:val="yellow"/>
              </w:rPr>
              <w:t>Trainees will need to have delivered a workshop.</w:t>
            </w:r>
          </w:p>
        </w:tc>
      </w:tr>
      <w:tr w:rsidR="00280E1A" w14:paraId="71BF1B6B"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58BFAC7" w14:textId="77777777" w:rsidR="00280E1A" w:rsidRPr="00AC5AD5" w:rsidRDefault="00280E1A" w:rsidP="00CB0296">
            <w:r w:rsidRPr="00AC5AD5">
              <w:t>July</w:t>
            </w:r>
          </w:p>
        </w:tc>
        <w:tc>
          <w:tcPr>
            <w:tcW w:w="1276" w:type="dxa"/>
          </w:tcPr>
          <w:p w14:paraId="26208434"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123A52">
              <w:rPr>
                <w:color w:val="FF0000"/>
                <w:sz w:val="22"/>
                <w:szCs w:val="22"/>
              </w:rPr>
              <w:t xml:space="preserve">Portfolio check </w:t>
            </w:r>
          </w:p>
        </w:tc>
        <w:tc>
          <w:tcPr>
            <w:tcW w:w="2250" w:type="dxa"/>
          </w:tcPr>
          <w:p w14:paraId="487C858C"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1344" w:type="dxa"/>
          </w:tcPr>
          <w:p w14:paraId="6C1C30B6"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4060" w:type="dxa"/>
          </w:tcPr>
          <w:p w14:paraId="1085A2B1" w14:textId="77777777" w:rsidR="00280E1A" w:rsidRPr="00123A52" w:rsidRDefault="00280E1A" w:rsidP="00CB0296">
            <w:pPr>
              <w:cnfStyle w:val="000000100000" w:firstRow="0" w:lastRow="0" w:firstColumn="0" w:lastColumn="0" w:oddVBand="0" w:evenVBand="0" w:oddHBand="1" w:evenHBand="0" w:firstRowFirstColumn="0" w:firstRowLastColumn="0" w:lastRowFirstColumn="0" w:lastRowLastColumn="0"/>
              <w:rPr>
                <w:sz w:val="22"/>
                <w:szCs w:val="22"/>
              </w:rPr>
            </w:pPr>
            <w:r w:rsidRPr="00A82A7C">
              <w:rPr>
                <w:b/>
                <w:bCs/>
                <w:color w:val="196B24" w:themeColor="accent3"/>
                <w:sz w:val="22"/>
                <w:szCs w:val="22"/>
              </w:rPr>
              <w:t>Deadline</w:t>
            </w:r>
            <w:r w:rsidRPr="00123A52">
              <w:rPr>
                <w:sz w:val="22"/>
                <w:szCs w:val="22"/>
              </w:rPr>
              <w:t xml:space="preserve"> for psychoeducation workshop</w:t>
            </w:r>
          </w:p>
        </w:tc>
      </w:tr>
      <w:tr w:rsidR="00280E1A" w14:paraId="6C35366E"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4B8BBDC6" w14:textId="77777777" w:rsidR="00280E1A" w:rsidRDefault="00280E1A" w:rsidP="00CB0296">
            <w:pPr>
              <w:rPr>
                <w:b w:val="0"/>
                <w:bCs w:val="0"/>
              </w:rPr>
            </w:pPr>
          </w:p>
        </w:tc>
        <w:tc>
          <w:tcPr>
            <w:tcW w:w="1276" w:type="dxa"/>
          </w:tcPr>
          <w:p w14:paraId="4AFC2FF8"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2250" w:type="dxa"/>
          </w:tcPr>
          <w:p w14:paraId="47C90B2B"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1344" w:type="dxa"/>
          </w:tcPr>
          <w:p w14:paraId="06BE54CE"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4060" w:type="dxa"/>
          </w:tcPr>
          <w:p w14:paraId="4EC810B1"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A82A7C">
              <w:rPr>
                <w:b/>
                <w:bCs/>
                <w:color w:val="196B24" w:themeColor="accent3"/>
                <w:sz w:val="22"/>
                <w:szCs w:val="22"/>
              </w:rPr>
              <w:t>Formatives</w:t>
            </w:r>
            <w:r w:rsidRPr="00123A52">
              <w:rPr>
                <w:b/>
                <w:bCs/>
                <w:color w:val="77206D" w:themeColor="accent5" w:themeShade="BF"/>
                <w:sz w:val="22"/>
                <w:szCs w:val="22"/>
              </w:rPr>
              <w:t xml:space="preserve"> </w:t>
            </w:r>
            <w:r w:rsidRPr="00123A52">
              <w:rPr>
                <w:sz w:val="22"/>
                <w:szCs w:val="22"/>
              </w:rPr>
              <w:t xml:space="preserve">for whole session video of assessment: </w:t>
            </w:r>
            <w:r w:rsidRPr="00123A52">
              <w:rPr>
                <w:sz w:val="22"/>
                <w:szCs w:val="22"/>
                <w:highlight w:val="yellow"/>
              </w:rPr>
              <w:t>Trainees will need to have a whole assessment session video</w:t>
            </w:r>
          </w:p>
        </w:tc>
      </w:tr>
      <w:tr w:rsidR="0006082D" w14:paraId="738F5D13" w14:textId="77777777" w:rsidTr="00060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shd w:val="clear" w:color="auto" w:fill="00B050"/>
          </w:tcPr>
          <w:p w14:paraId="50761BE3" w14:textId="0E6BC3F1" w:rsidR="00280E1A" w:rsidRDefault="00123A52" w:rsidP="00CB0296">
            <w:pPr>
              <w:jc w:val="center"/>
              <w:rPr>
                <w:b w:val="0"/>
                <w:bCs w:val="0"/>
              </w:rPr>
            </w:pPr>
            <w:r>
              <w:rPr>
                <w:noProof/>
              </w:rPr>
              <w:drawing>
                <wp:inline distT="0" distB="0" distL="0" distR="0" wp14:anchorId="5748AF25" wp14:editId="1A73F9EE">
                  <wp:extent cx="923827" cy="923827"/>
                  <wp:effectExtent l="0" t="0" r="0" b="0"/>
                  <wp:docPr id="2083632038" name="Graphic 1" descr="Sunset sce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32038" name="Graphic 2083632038" descr="Sunset scen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923827" cy="923827"/>
                          </a:xfrm>
                          <a:prstGeom prst="rect">
                            <a:avLst/>
                          </a:prstGeom>
                        </pic:spPr>
                      </pic:pic>
                    </a:graphicData>
                  </a:graphic>
                </wp:inline>
              </w:drawing>
            </w:r>
          </w:p>
          <w:p w14:paraId="5E18AC1A" w14:textId="77777777" w:rsidR="00280E1A" w:rsidRPr="00123A52" w:rsidRDefault="00280E1A" w:rsidP="00CB0296">
            <w:pPr>
              <w:jc w:val="center"/>
              <w:rPr>
                <w:color w:val="FFFFFF" w:themeColor="background1"/>
              </w:rPr>
            </w:pPr>
            <w:r w:rsidRPr="00123A52">
              <w:rPr>
                <w:color w:val="FFFFFF" w:themeColor="background1"/>
              </w:rPr>
              <w:t>SUMMER BREAK</w:t>
            </w:r>
          </w:p>
        </w:tc>
      </w:tr>
      <w:tr w:rsidR="00280E1A" w14:paraId="2A177F68" w14:textId="77777777" w:rsidTr="0006082D">
        <w:tc>
          <w:tcPr>
            <w:cnfStyle w:val="001000000000" w:firstRow="0" w:lastRow="0" w:firstColumn="1" w:lastColumn="0" w:oddVBand="0" w:evenVBand="0" w:oddHBand="0" w:evenHBand="0" w:firstRowFirstColumn="0" w:firstRowLastColumn="0" w:lastRowFirstColumn="0" w:lastRowLastColumn="0"/>
            <w:tcW w:w="1526" w:type="dxa"/>
          </w:tcPr>
          <w:p w14:paraId="5DF296DD" w14:textId="77777777" w:rsidR="00280E1A" w:rsidRPr="00AC5AD5" w:rsidRDefault="00280E1A" w:rsidP="00CB0296">
            <w:r w:rsidRPr="00AC5AD5">
              <w:t>August</w:t>
            </w:r>
          </w:p>
        </w:tc>
        <w:tc>
          <w:tcPr>
            <w:tcW w:w="1276" w:type="dxa"/>
          </w:tcPr>
          <w:p w14:paraId="3E928AF4" w14:textId="77777777" w:rsidR="00280E1A" w:rsidRDefault="00280E1A" w:rsidP="00CB0296">
            <w:pPr>
              <w:cnfStyle w:val="000000000000" w:firstRow="0" w:lastRow="0" w:firstColumn="0" w:lastColumn="0" w:oddVBand="0" w:evenVBand="0" w:oddHBand="0" w:evenHBand="0" w:firstRowFirstColumn="0" w:firstRowLastColumn="0" w:lastRowFirstColumn="0" w:lastRowLastColumn="0"/>
            </w:pPr>
          </w:p>
        </w:tc>
        <w:tc>
          <w:tcPr>
            <w:tcW w:w="2250" w:type="dxa"/>
          </w:tcPr>
          <w:p w14:paraId="16E99759"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 xml:space="preserve">Plan for summer break- safeguarding arrangements/ supervision arrangements/ </w:t>
            </w:r>
            <w:proofErr w:type="gramStart"/>
            <w:r w:rsidRPr="00123A52">
              <w:rPr>
                <w:sz w:val="22"/>
                <w:szCs w:val="22"/>
              </w:rPr>
              <w:t>schools</w:t>
            </w:r>
            <w:proofErr w:type="gramEnd"/>
            <w:r w:rsidRPr="00123A52">
              <w:rPr>
                <w:sz w:val="22"/>
                <w:szCs w:val="22"/>
              </w:rPr>
              <w:t xml:space="preserve"> arrangements</w:t>
            </w:r>
          </w:p>
        </w:tc>
        <w:tc>
          <w:tcPr>
            <w:tcW w:w="1344" w:type="dxa"/>
          </w:tcPr>
          <w:p w14:paraId="1A5FE99B" w14:textId="77777777" w:rsidR="00280E1A"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351769140"/>
                <w:placeholder>
                  <w:docPart w:val="AF25C6D42E0E4C49B1361646D88B63F7"/>
                </w:placeholder>
                <w:showingPlcHdr/>
                <w:dropDownList>
                  <w:listItem w:value="Choose an item."/>
                </w:dropDownList>
              </w:sdtPr>
              <w:sdtEndPr/>
              <w:sdtContent>
                <w:r w:rsidR="00280E1A" w:rsidRPr="00123A52">
                  <w:rPr>
                    <w:rStyle w:val="PlaceholderText"/>
                    <w:sz w:val="22"/>
                    <w:szCs w:val="22"/>
                  </w:rPr>
                  <w:t>Choose an item.</w:t>
                </w:r>
              </w:sdtContent>
            </w:sdt>
          </w:p>
        </w:tc>
        <w:tc>
          <w:tcPr>
            <w:tcW w:w="4060" w:type="dxa"/>
          </w:tcPr>
          <w:p w14:paraId="6C91A298" w14:textId="77777777" w:rsidR="00280E1A" w:rsidRPr="00123A52" w:rsidRDefault="00280E1A" w:rsidP="00CB0296">
            <w:pPr>
              <w:cnfStyle w:val="000000000000" w:firstRow="0" w:lastRow="0" w:firstColumn="0" w:lastColumn="0" w:oddVBand="0" w:evenVBand="0" w:oddHBand="0" w:evenHBand="0" w:firstRowFirstColumn="0" w:firstRowLastColumn="0" w:lastRowFirstColumn="0" w:lastRowLastColumn="0"/>
              <w:rPr>
                <w:sz w:val="22"/>
                <w:szCs w:val="22"/>
              </w:rPr>
            </w:pPr>
            <w:r w:rsidRPr="00A82A7C">
              <w:rPr>
                <w:b/>
                <w:bCs/>
                <w:color w:val="196B24" w:themeColor="accent3"/>
                <w:sz w:val="22"/>
                <w:szCs w:val="22"/>
              </w:rPr>
              <w:t>Deadline</w:t>
            </w:r>
            <w:r w:rsidRPr="00123A52">
              <w:rPr>
                <w:sz w:val="22"/>
                <w:szCs w:val="22"/>
              </w:rPr>
              <w:t xml:space="preserve"> for Whole session video of assessment</w:t>
            </w:r>
          </w:p>
        </w:tc>
      </w:tr>
    </w:tbl>
    <w:p w14:paraId="6783CB5A" w14:textId="77777777" w:rsidR="003B3757" w:rsidRDefault="003B3757" w:rsidP="00280E1A">
      <w:pPr>
        <w:sectPr w:rsidR="003B3757" w:rsidSect="00FE0F42">
          <w:pgSz w:w="11906" w:h="16838"/>
          <w:pgMar w:top="720" w:right="720" w:bottom="720" w:left="720" w:header="708" w:footer="708" w:gutter="0"/>
          <w:cols w:space="708"/>
          <w:docGrid w:linePitch="360"/>
        </w:sectPr>
      </w:pPr>
    </w:p>
    <w:p w14:paraId="1E9D2273" w14:textId="39254352" w:rsidR="00B241DB" w:rsidRDefault="00B241DB"/>
    <w:tbl>
      <w:tblPr>
        <w:tblStyle w:val="GridTable4-Accent2"/>
        <w:tblW w:w="0" w:type="auto"/>
        <w:tblLayout w:type="fixed"/>
        <w:tblLook w:val="04A0" w:firstRow="1" w:lastRow="0" w:firstColumn="1" w:lastColumn="0" w:noHBand="0" w:noVBand="1"/>
      </w:tblPr>
      <w:tblGrid>
        <w:gridCol w:w="1526"/>
        <w:gridCol w:w="1276"/>
        <w:gridCol w:w="2250"/>
        <w:gridCol w:w="1344"/>
        <w:gridCol w:w="4060"/>
      </w:tblGrid>
      <w:tr w:rsidR="00B241DB" w:rsidRPr="00534C93" w14:paraId="0AA1162A" w14:textId="77777777" w:rsidTr="006F0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Pr>
          <w:p w14:paraId="40ACAD7B" w14:textId="3EFD2DE0" w:rsidR="00CE25B0" w:rsidRPr="00CE25B0" w:rsidRDefault="00CE25B0" w:rsidP="00CE25B0">
            <w:pPr>
              <w:pStyle w:val="Heading3"/>
              <w:rPr>
                <w:b w:val="0"/>
                <w:bCs w:val="0"/>
                <w:color w:val="FFFFFF" w:themeColor="background1"/>
              </w:rPr>
            </w:pPr>
            <w:bookmarkStart w:id="8" w:name="_Toc187748386"/>
            <w:r w:rsidRPr="00CE25B0">
              <w:rPr>
                <w:b w:val="0"/>
                <w:bCs w:val="0"/>
                <w:color w:val="FFFFFF" w:themeColor="background1"/>
              </w:rPr>
              <w:t>Term 3</w:t>
            </w:r>
            <w:bookmarkEnd w:id="8"/>
          </w:p>
          <w:p w14:paraId="3FC2A8E3" w14:textId="3C7A4B57" w:rsidR="00B241DB" w:rsidRDefault="00CE25B0" w:rsidP="00CB0296">
            <w:pPr>
              <w:jc w:val="center"/>
              <w:rPr>
                <w:b w:val="0"/>
                <w:bCs w:val="0"/>
              </w:rPr>
            </w:pPr>
            <w:r>
              <w:rPr>
                <w:noProof/>
              </w:rPr>
              <w:drawing>
                <wp:inline distT="0" distB="0" distL="0" distR="0" wp14:anchorId="53325BFC" wp14:editId="4DFFBFA4">
                  <wp:extent cx="914400" cy="914400"/>
                  <wp:effectExtent l="0" t="0" r="0" b="0"/>
                  <wp:docPr id="263744641" name="Graphic 1" descr="Pumpk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4641" name="Graphic 263744641" descr="Pumpkin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r w:rsidR="00E509E6">
              <w:t xml:space="preserve"> </w:t>
            </w:r>
          </w:p>
          <w:p w14:paraId="29D5D034" w14:textId="5C9D8C62" w:rsidR="00B241DB" w:rsidRPr="00CE25B0" w:rsidRDefault="00A735C2" w:rsidP="00CE25B0">
            <w:pPr>
              <w:jc w:val="center"/>
            </w:pPr>
            <w:bookmarkStart w:id="9" w:name="_Toc187747581"/>
            <w:r w:rsidRPr="00CE25B0">
              <w:t>Trainees on site 4 days per week</w:t>
            </w:r>
            <w:bookmarkEnd w:id="9"/>
          </w:p>
        </w:tc>
      </w:tr>
      <w:tr w:rsidR="00B241DB" w:rsidRPr="000B3863" w14:paraId="7080BF5B" w14:textId="77777777" w:rsidTr="006F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0DBF05E" w14:textId="77777777" w:rsidR="00B241DB" w:rsidRPr="00446C7E" w:rsidRDefault="00B241DB" w:rsidP="00CB0296"/>
        </w:tc>
        <w:tc>
          <w:tcPr>
            <w:tcW w:w="1276" w:type="dxa"/>
          </w:tcPr>
          <w:p w14:paraId="70A13F4E" w14:textId="77777777" w:rsidR="00B241DB" w:rsidRPr="000B3863" w:rsidRDefault="00B241DB"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Key dates</w:t>
            </w:r>
          </w:p>
        </w:tc>
        <w:tc>
          <w:tcPr>
            <w:tcW w:w="2250" w:type="dxa"/>
          </w:tcPr>
          <w:p w14:paraId="75068885" w14:textId="77777777" w:rsidR="00B241DB" w:rsidRPr="000B3863" w:rsidRDefault="00B241DB"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Key tasks at Site</w:t>
            </w:r>
          </w:p>
        </w:tc>
        <w:tc>
          <w:tcPr>
            <w:tcW w:w="1344" w:type="dxa"/>
          </w:tcPr>
          <w:p w14:paraId="16B059D2" w14:textId="77777777" w:rsidR="00B241DB" w:rsidRPr="000B3863" w:rsidRDefault="00B241DB"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Status</w:t>
            </w:r>
          </w:p>
        </w:tc>
        <w:tc>
          <w:tcPr>
            <w:tcW w:w="4060" w:type="dxa"/>
          </w:tcPr>
          <w:p w14:paraId="06727860" w14:textId="77777777" w:rsidR="00B241DB" w:rsidRPr="000B3863" w:rsidRDefault="00B241DB" w:rsidP="00CB0296">
            <w:pPr>
              <w:cnfStyle w:val="000000100000" w:firstRow="0" w:lastRow="0" w:firstColumn="0" w:lastColumn="0" w:oddVBand="0" w:evenVBand="0" w:oddHBand="1" w:evenHBand="0" w:firstRowFirstColumn="0" w:firstRowLastColumn="0" w:lastRowFirstColumn="0" w:lastRowLastColumn="0"/>
              <w:rPr>
                <w:b/>
                <w:bCs/>
              </w:rPr>
            </w:pPr>
            <w:r w:rsidRPr="000B3863">
              <w:rPr>
                <w:b/>
                <w:bCs/>
              </w:rPr>
              <w:t>Assignments</w:t>
            </w:r>
          </w:p>
        </w:tc>
      </w:tr>
      <w:tr w:rsidR="00B241DB" w14:paraId="2CD6699E" w14:textId="77777777" w:rsidTr="006F0F12">
        <w:tc>
          <w:tcPr>
            <w:cnfStyle w:val="001000000000" w:firstRow="0" w:lastRow="0" w:firstColumn="1" w:lastColumn="0" w:oddVBand="0" w:evenVBand="0" w:oddHBand="0" w:evenHBand="0" w:firstRowFirstColumn="0" w:firstRowLastColumn="0" w:lastRowFirstColumn="0" w:lastRowLastColumn="0"/>
            <w:tcW w:w="1526" w:type="dxa"/>
          </w:tcPr>
          <w:p w14:paraId="163A0703" w14:textId="77777777" w:rsidR="00B241DB" w:rsidRPr="00C024FA" w:rsidRDefault="00B241DB" w:rsidP="00CB0296">
            <w:r w:rsidRPr="00C024FA">
              <w:t>September</w:t>
            </w:r>
          </w:p>
        </w:tc>
        <w:tc>
          <w:tcPr>
            <w:tcW w:w="1276" w:type="dxa"/>
          </w:tcPr>
          <w:p w14:paraId="4B2BC8CB"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123A52">
              <w:rPr>
                <w:color w:val="FF0000"/>
                <w:sz w:val="22"/>
                <w:szCs w:val="22"/>
              </w:rPr>
              <w:t>Portfolio Checks</w:t>
            </w:r>
          </w:p>
        </w:tc>
        <w:tc>
          <w:tcPr>
            <w:tcW w:w="2250" w:type="dxa"/>
          </w:tcPr>
          <w:p w14:paraId="69C2F141"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Caseload of 6-8 cases at a time</w:t>
            </w:r>
          </w:p>
        </w:tc>
        <w:tc>
          <w:tcPr>
            <w:tcW w:w="1344" w:type="dxa"/>
          </w:tcPr>
          <w:p w14:paraId="76AE3ED3" w14:textId="77777777" w:rsidR="00B241DB"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172641737"/>
                <w:placeholder>
                  <w:docPart w:val="98CCBA1C12674E5FAF824103A3C2755C"/>
                </w:placeholder>
                <w:showingPlcHdr/>
                <w:dropDownList>
                  <w:listItem w:value="Choose an item."/>
                </w:dropDownList>
              </w:sdtPr>
              <w:sdtEndPr/>
              <w:sdtContent>
                <w:r w:rsidR="00B241DB" w:rsidRPr="00123A52">
                  <w:rPr>
                    <w:rStyle w:val="PlaceholderText"/>
                    <w:sz w:val="22"/>
                    <w:szCs w:val="22"/>
                  </w:rPr>
                  <w:t>Choose an item.</w:t>
                </w:r>
              </w:sdtContent>
            </w:sdt>
          </w:p>
        </w:tc>
        <w:tc>
          <w:tcPr>
            <w:tcW w:w="4060" w:type="dxa"/>
          </w:tcPr>
          <w:p w14:paraId="15AD1A4B"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r>
      <w:tr w:rsidR="00B241DB" w14:paraId="2E8DEA65" w14:textId="77777777" w:rsidTr="006F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89E98FB" w14:textId="77777777" w:rsidR="00B241DB" w:rsidRPr="00AC5AD5" w:rsidRDefault="00B241DB" w:rsidP="00CB0296"/>
        </w:tc>
        <w:tc>
          <w:tcPr>
            <w:tcW w:w="1276" w:type="dxa"/>
          </w:tcPr>
          <w:p w14:paraId="375FB312"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6D6583DE"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Agree study days</w:t>
            </w:r>
          </w:p>
        </w:tc>
        <w:tc>
          <w:tcPr>
            <w:tcW w:w="1344" w:type="dxa"/>
          </w:tcPr>
          <w:p w14:paraId="6A80BCAE" w14:textId="77777777" w:rsidR="00B241DB"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076199413"/>
                <w:placeholder>
                  <w:docPart w:val="5CDFFDA9A42541CF9FF1C52CFA38EBCF"/>
                </w:placeholder>
                <w:showingPlcHdr/>
                <w:dropDownList>
                  <w:listItem w:value="Choose an item."/>
                </w:dropDownList>
              </w:sdtPr>
              <w:sdtEndPr/>
              <w:sdtContent>
                <w:r w:rsidR="00B241DB" w:rsidRPr="00123A52">
                  <w:rPr>
                    <w:rStyle w:val="PlaceholderText"/>
                    <w:sz w:val="22"/>
                    <w:szCs w:val="22"/>
                  </w:rPr>
                  <w:t>Choose an item.</w:t>
                </w:r>
              </w:sdtContent>
            </w:sdt>
          </w:p>
        </w:tc>
        <w:tc>
          <w:tcPr>
            <w:tcW w:w="4060" w:type="dxa"/>
          </w:tcPr>
          <w:p w14:paraId="67D341BD"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r>
      <w:tr w:rsidR="00B241DB" w14:paraId="2EEBB1DA" w14:textId="77777777" w:rsidTr="006F0F12">
        <w:tc>
          <w:tcPr>
            <w:cnfStyle w:val="001000000000" w:firstRow="0" w:lastRow="0" w:firstColumn="1" w:lastColumn="0" w:oddVBand="0" w:evenVBand="0" w:oddHBand="0" w:evenHBand="0" w:firstRowFirstColumn="0" w:firstRowLastColumn="0" w:lastRowFirstColumn="0" w:lastRowLastColumn="0"/>
            <w:tcW w:w="1526" w:type="dxa"/>
          </w:tcPr>
          <w:p w14:paraId="1565EC67" w14:textId="77777777" w:rsidR="00B241DB" w:rsidRPr="00C024FA" w:rsidRDefault="00B241DB" w:rsidP="00CB0296"/>
        </w:tc>
        <w:tc>
          <w:tcPr>
            <w:tcW w:w="1276" w:type="dxa"/>
          </w:tcPr>
          <w:p w14:paraId="022AD861"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2250" w:type="dxa"/>
          </w:tcPr>
          <w:p w14:paraId="40BBB41D"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Regular showing of video in supervision and KCL skills groups</w:t>
            </w:r>
          </w:p>
        </w:tc>
        <w:tc>
          <w:tcPr>
            <w:tcW w:w="1344" w:type="dxa"/>
          </w:tcPr>
          <w:p w14:paraId="7BF9A330" w14:textId="77777777" w:rsidR="00B241DB"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1535151598"/>
                <w:placeholder>
                  <w:docPart w:val="24D11D0F3F0A4E5FAD88422BABE00C0D"/>
                </w:placeholder>
                <w:showingPlcHdr/>
                <w:dropDownList>
                  <w:listItem w:value="Choose an item."/>
                </w:dropDownList>
              </w:sdtPr>
              <w:sdtEndPr/>
              <w:sdtContent>
                <w:r w:rsidR="00B241DB" w:rsidRPr="00123A52">
                  <w:rPr>
                    <w:rStyle w:val="PlaceholderText"/>
                    <w:sz w:val="22"/>
                    <w:szCs w:val="22"/>
                  </w:rPr>
                  <w:t>Choose an item.</w:t>
                </w:r>
              </w:sdtContent>
            </w:sdt>
          </w:p>
        </w:tc>
        <w:tc>
          <w:tcPr>
            <w:tcW w:w="4060" w:type="dxa"/>
          </w:tcPr>
          <w:p w14:paraId="32F65370"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r>
      <w:tr w:rsidR="00B241DB" w14:paraId="2E1D359F" w14:textId="77777777" w:rsidTr="006F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312BA95" w14:textId="77777777" w:rsidR="00B241DB" w:rsidRDefault="00B241DB" w:rsidP="00CB0296">
            <w:pPr>
              <w:rPr>
                <w:b w:val="0"/>
                <w:bCs w:val="0"/>
              </w:rPr>
            </w:pPr>
          </w:p>
        </w:tc>
        <w:tc>
          <w:tcPr>
            <w:tcW w:w="1276" w:type="dxa"/>
          </w:tcPr>
          <w:p w14:paraId="208CBD6C"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123A52">
              <w:rPr>
                <w:color w:val="FF0000"/>
                <w:sz w:val="22"/>
                <w:szCs w:val="22"/>
              </w:rPr>
              <w:t>Site visits if needed</w:t>
            </w:r>
          </w:p>
        </w:tc>
        <w:tc>
          <w:tcPr>
            <w:tcW w:w="2250" w:type="dxa"/>
          </w:tcPr>
          <w:p w14:paraId="524BA329"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Consolidating portfolio (Range of presentations; minimum 8 completed cases)</w:t>
            </w:r>
          </w:p>
        </w:tc>
        <w:tc>
          <w:tcPr>
            <w:tcW w:w="1344" w:type="dxa"/>
          </w:tcPr>
          <w:p w14:paraId="3ABF4E50" w14:textId="77777777" w:rsidR="00B241DB"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1405058761"/>
                <w:placeholder>
                  <w:docPart w:val="565212FC119242ED866F0391F4A660F5"/>
                </w:placeholder>
                <w:showingPlcHdr/>
                <w:dropDownList>
                  <w:listItem w:value="Choose an item."/>
                </w:dropDownList>
              </w:sdtPr>
              <w:sdtEndPr/>
              <w:sdtContent>
                <w:r w:rsidR="00B241DB" w:rsidRPr="00123A52">
                  <w:rPr>
                    <w:rStyle w:val="PlaceholderText"/>
                    <w:sz w:val="22"/>
                    <w:szCs w:val="22"/>
                  </w:rPr>
                  <w:t>Choose an item.</w:t>
                </w:r>
              </w:sdtContent>
            </w:sdt>
          </w:p>
        </w:tc>
        <w:tc>
          <w:tcPr>
            <w:tcW w:w="4060" w:type="dxa"/>
          </w:tcPr>
          <w:p w14:paraId="582C148C"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r>
      <w:tr w:rsidR="00B241DB" w14:paraId="5F049D58" w14:textId="77777777" w:rsidTr="006F0F12">
        <w:tc>
          <w:tcPr>
            <w:cnfStyle w:val="001000000000" w:firstRow="0" w:lastRow="0" w:firstColumn="1" w:lastColumn="0" w:oddVBand="0" w:evenVBand="0" w:oddHBand="0" w:evenHBand="0" w:firstRowFirstColumn="0" w:firstRowLastColumn="0" w:lastRowFirstColumn="0" w:lastRowLastColumn="0"/>
            <w:tcW w:w="1526" w:type="dxa"/>
          </w:tcPr>
          <w:p w14:paraId="319EEAC8" w14:textId="77777777" w:rsidR="00B241DB" w:rsidRPr="0074443C" w:rsidRDefault="00B241DB" w:rsidP="00CB0296">
            <w:r w:rsidRPr="0074443C">
              <w:t>October</w:t>
            </w:r>
          </w:p>
        </w:tc>
        <w:tc>
          <w:tcPr>
            <w:tcW w:w="1276" w:type="dxa"/>
          </w:tcPr>
          <w:p w14:paraId="38A1C237"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30A47D5E"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r w:rsidRPr="00123A52">
              <w:rPr>
                <w:sz w:val="22"/>
                <w:szCs w:val="22"/>
              </w:rPr>
              <w:t>Group completed</w:t>
            </w:r>
          </w:p>
        </w:tc>
        <w:tc>
          <w:tcPr>
            <w:tcW w:w="1344" w:type="dxa"/>
          </w:tcPr>
          <w:p w14:paraId="316A3A45" w14:textId="77777777" w:rsidR="00B241DB" w:rsidRPr="00123A52" w:rsidRDefault="00BC4E14" w:rsidP="00CB0296">
            <w:pP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945587717"/>
                <w:placeholder>
                  <w:docPart w:val="355C44F73FAB49E998FBDF06A0C0CB37"/>
                </w:placeholder>
                <w:showingPlcHdr/>
                <w:dropDownList>
                  <w:listItem w:value="Choose an item."/>
                </w:dropDownList>
              </w:sdtPr>
              <w:sdtEndPr/>
              <w:sdtContent>
                <w:r w:rsidR="00B241DB" w:rsidRPr="00123A52">
                  <w:rPr>
                    <w:rStyle w:val="PlaceholderText"/>
                    <w:sz w:val="22"/>
                    <w:szCs w:val="22"/>
                  </w:rPr>
                  <w:t>Choose an item.</w:t>
                </w:r>
              </w:sdtContent>
            </w:sdt>
          </w:p>
        </w:tc>
        <w:tc>
          <w:tcPr>
            <w:tcW w:w="4060" w:type="dxa"/>
          </w:tcPr>
          <w:p w14:paraId="534A289B"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r w:rsidRPr="00DF18AE">
              <w:rPr>
                <w:b/>
                <w:bCs/>
                <w:color w:val="FFC000"/>
                <w:sz w:val="22"/>
                <w:szCs w:val="22"/>
              </w:rPr>
              <w:t>Formatives</w:t>
            </w:r>
            <w:r w:rsidRPr="00DF18AE">
              <w:rPr>
                <w:color w:val="FFC000"/>
                <w:sz w:val="22"/>
                <w:szCs w:val="22"/>
              </w:rPr>
              <w:t xml:space="preserve"> </w:t>
            </w:r>
            <w:r w:rsidRPr="00123A52">
              <w:rPr>
                <w:sz w:val="22"/>
                <w:szCs w:val="22"/>
              </w:rPr>
              <w:t xml:space="preserve">for whole session video of intervention: </w:t>
            </w:r>
            <w:r w:rsidRPr="00123A52">
              <w:rPr>
                <w:sz w:val="22"/>
                <w:szCs w:val="22"/>
                <w:highlight w:val="yellow"/>
              </w:rPr>
              <w:t>Trainees will need to have a video of their intervention (e.g. BA, exposure, problem solving)</w:t>
            </w:r>
          </w:p>
        </w:tc>
      </w:tr>
      <w:tr w:rsidR="00B241DB" w14:paraId="4B320A4C" w14:textId="77777777" w:rsidTr="006F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F152D68" w14:textId="77777777" w:rsidR="00B241DB" w:rsidRPr="0074443C" w:rsidRDefault="00B241DB" w:rsidP="00CB0296"/>
        </w:tc>
        <w:tc>
          <w:tcPr>
            <w:tcW w:w="1276" w:type="dxa"/>
          </w:tcPr>
          <w:p w14:paraId="7A7BD2F5"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7B58FB95"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r w:rsidRPr="00123A52">
              <w:rPr>
                <w:sz w:val="22"/>
                <w:szCs w:val="22"/>
              </w:rPr>
              <w:t>Clinical Log (at least 30 case contacts)</w:t>
            </w:r>
          </w:p>
        </w:tc>
        <w:tc>
          <w:tcPr>
            <w:tcW w:w="1344" w:type="dxa"/>
          </w:tcPr>
          <w:p w14:paraId="1FB889A1" w14:textId="77777777" w:rsidR="00B241DB" w:rsidRPr="00123A52" w:rsidRDefault="00BC4E14" w:rsidP="00CB0296">
            <w:pPr>
              <w:cnfStyle w:val="000000100000" w:firstRow="0" w:lastRow="0" w:firstColumn="0" w:lastColumn="0" w:oddVBand="0" w:evenVBand="0" w:oddHBand="1" w:evenHBand="0" w:firstRowFirstColumn="0" w:firstRowLastColumn="0" w:lastRowFirstColumn="0" w:lastRowLastColumn="0"/>
              <w:rPr>
                <w:sz w:val="22"/>
                <w:szCs w:val="22"/>
              </w:rPr>
            </w:pPr>
            <w:sdt>
              <w:sdtPr>
                <w:rPr>
                  <w:sz w:val="22"/>
                  <w:szCs w:val="22"/>
                </w:rPr>
                <w:id w:val="-859123629"/>
                <w:placeholder>
                  <w:docPart w:val="63A4531E45B24F3EA084811E0424A63D"/>
                </w:placeholder>
                <w:showingPlcHdr/>
                <w:dropDownList>
                  <w:listItem w:value="Choose an item."/>
                </w:dropDownList>
              </w:sdtPr>
              <w:sdtEndPr/>
              <w:sdtContent>
                <w:r w:rsidR="00B241DB" w:rsidRPr="00123A52">
                  <w:rPr>
                    <w:rStyle w:val="PlaceholderText"/>
                    <w:sz w:val="22"/>
                    <w:szCs w:val="22"/>
                  </w:rPr>
                  <w:t>Choose an item.</w:t>
                </w:r>
              </w:sdtContent>
            </w:sdt>
          </w:p>
        </w:tc>
        <w:tc>
          <w:tcPr>
            <w:tcW w:w="4060" w:type="dxa"/>
          </w:tcPr>
          <w:p w14:paraId="05849AC4"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r w:rsidRPr="00DF18AE">
              <w:rPr>
                <w:b/>
                <w:bCs/>
                <w:color w:val="FFC000"/>
                <w:sz w:val="22"/>
                <w:szCs w:val="22"/>
              </w:rPr>
              <w:t>Deadline</w:t>
            </w:r>
            <w:r w:rsidRPr="00DF18AE">
              <w:rPr>
                <w:color w:val="FFC000"/>
                <w:sz w:val="22"/>
                <w:szCs w:val="22"/>
              </w:rPr>
              <w:t xml:space="preserve"> </w:t>
            </w:r>
            <w:r w:rsidRPr="00123A52">
              <w:rPr>
                <w:sz w:val="22"/>
                <w:szCs w:val="22"/>
              </w:rPr>
              <w:t>for whole session video for intervention</w:t>
            </w:r>
          </w:p>
        </w:tc>
      </w:tr>
      <w:tr w:rsidR="00B241DB" w14:paraId="4F10F0E5" w14:textId="77777777" w:rsidTr="006F0F12">
        <w:tc>
          <w:tcPr>
            <w:cnfStyle w:val="001000000000" w:firstRow="0" w:lastRow="0" w:firstColumn="1" w:lastColumn="0" w:oddVBand="0" w:evenVBand="0" w:oddHBand="0" w:evenHBand="0" w:firstRowFirstColumn="0" w:firstRowLastColumn="0" w:lastRowFirstColumn="0" w:lastRowLastColumn="0"/>
            <w:tcW w:w="1526" w:type="dxa"/>
          </w:tcPr>
          <w:p w14:paraId="59C1EF2F" w14:textId="77777777" w:rsidR="00B241DB" w:rsidRPr="0074443C" w:rsidRDefault="00B241DB" w:rsidP="00CB0296"/>
        </w:tc>
        <w:tc>
          <w:tcPr>
            <w:tcW w:w="1276" w:type="dxa"/>
          </w:tcPr>
          <w:p w14:paraId="0001B54C"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5C94C234"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1344" w:type="dxa"/>
          </w:tcPr>
          <w:p w14:paraId="51EB3B6E"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4060" w:type="dxa"/>
          </w:tcPr>
          <w:p w14:paraId="4853B9EF"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r w:rsidRPr="00DF18AE">
              <w:rPr>
                <w:b/>
                <w:bCs/>
                <w:color w:val="FFC000"/>
                <w:sz w:val="22"/>
                <w:szCs w:val="22"/>
              </w:rPr>
              <w:t>Formatives</w:t>
            </w:r>
            <w:r w:rsidRPr="00DF18AE">
              <w:rPr>
                <w:color w:val="FFC000"/>
                <w:sz w:val="22"/>
                <w:szCs w:val="22"/>
              </w:rPr>
              <w:t>:</w:t>
            </w:r>
            <w:r w:rsidRPr="00123A52">
              <w:rPr>
                <w:sz w:val="22"/>
                <w:szCs w:val="22"/>
              </w:rPr>
              <w:t xml:space="preserve"> Intervention case report: </w:t>
            </w:r>
            <w:r w:rsidRPr="00123A52">
              <w:rPr>
                <w:sz w:val="22"/>
                <w:szCs w:val="22"/>
                <w:highlight w:val="yellow"/>
              </w:rPr>
              <w:t>Trainees will need to write up a completed case</w:t>
            </w:r>
          </w:p>
        </w:tc>
      </w:tr>
      <w:tr w:rsidR="00B241DB" w14:paraId="5A29A35F" w14:textId="77777777" w:rsidTr="006F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7F670AF" w14:textId="77777777" w:rsidR="00B241DB" w:rsidRPr="0074443C" w:rsidRDefault="00B241DB" w:rsidP="00CB0296">
            <w:r w:rsidRPr="0074443C">
              <w:t>November</w:t>
            </w:r>
          </w:p>
        </w:tc>
        <w:tc>
          <w:tcPr>
            <w:tcW w:w="1276" w:type="dxa"/>
          </w:tcPr>
          <w:p w14:paraId="244DCE34"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57EC788E"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1344" w:type="dxa"/>
          </w:tcPr>
          <w:p w14:paraId="25D9CD5C"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4060" w:type="dxa"/>
          </w:tcPr>
          <w:p w14:paraId="2FA7F9DF"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r w:rsidRPr="00DF18AE">
              <w:rPr>
                <w:b/>
                <w:bCs/>
                <w:color w:val="FFC000"/>
                <w:sz w:val="22"/>
                <w:szCs w:val="22"/>
              </w:rPr>
              <w:t>Deadline</w:t>
            </w:r>
            <w:r w:rsidRPr="00DF18AE">
              <w:rPr>
                <w:color w:val="FFC000"/>
                <w:sz w:val="22"/>
                <w:szCs w:val="22"/>
              </w:rPr>
              <w:t>:</w:t>
            </w:r>
            <w:r w:rsidRPr="00123A52">
              <w:rPr>
                <w:sz w:val="22"/>
                <w:szCs w:val="22"/>
              </w:rPr>
              <w:t xml:space="preserve"> Intervention case report</w:t>
            </w:r>
          </w:p>
        </w:tc>
      </w:tr>
      <w:tr w:rsidR="00B241DB" w:rsidRPr="00047DA9" w14:paraId="6AD82032" w14:textId="77777777" w:rsidTr="006F0F12">
        <w:tc>
          <w:tcPr>
            <w:cnfStyle w:val="001000000000" w:firstRow="0" w:lastRow="0" w:firstColumn="1" w:lastColumn="0" w:oddVBand="0" w:evenVBand="0" w:oddHBand="0" w:evenHBand="0" w:firstRowFirstColumn="0" w:firstRowLastColumn="0" w:lastRowFirstColumn="0" w:lastRowLastColumn="0"/>
            <w:tcW w:w="1526" w:type="dxa"/>
          </w:tcPr>
          <w:p w14:paraId="0A6D58AB" w14:textId="77777777" w:rsidR="00B241DB" w:rsidRPr="0074443C" w:rsidRDefault="00B241DB" w:rsidP="00CB0296">
            <w:r w:rsidRPr="0074443C">
              <w:t>December</w:t>
            </w:r>
          </w:p>
        </w:tc>
        <w:tc>
          <w:tcPr>
            <w:tcW w:w="1276" w:type="dxa"/>
          </w:tcPr>
          <w:p w14:paraId="1FEF53D7"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2250" w:type="dxa"/>
          </w:tcPr>
          <w:p w14:paraId="3B703007"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1344" w:type="dxa"/>
          </w:tcPr>
          <w:p w14:paraId="59EF5CF9"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p>
        </w:tc>
        <w:tc>
          <w:tcPr>
            <w:tcW w:w="4060" w:type="dxa"/>
          </w:tcPr>
          <w:p w14:paraId="4ECEB3E4" w14:textId="77777777" w:rsidR="00B241DB" w:rsidRPr="00123A52" w:rsidRDefault="00B241DB" w:rsidP="00CB0296">
            <w:pPr>
              <w:cnfStyle w:val="000000000000" w:firstRow="0" w:lastRow="0" w:firstColumn="0" w:lastColumn="0" w:oddVBand="0" w:evenVBand="0" w:oddHBand="0" w:evenHBand="0" w:firstRowFirstColumn="0" w:firstRowLastColumn="0" w:lastRowFirstColumn="0" w:lastRowLastColumn="0"/>
              <w:rPr>
                <w:sz w:val="22"/>
                <w:szCs w:val="22"/>
              </w:rPr>
            </w:pPr>
            <w:r w:rsidRPr="00DF18AE">
              <w:rPr>
                <w:b/>
                <w:bCs/>
                <w:color w:val="FFC000"/>
                <w:sz w:val="22"/>
                <w:szCs w:val="22"/>
              </w:rPr>
              <w:t>Deadline:</w:t>
            </w:r>
            <w:r w:rsidRPr="00123A52">
              <w:rPr>
                <w:b/>
                <w:bCs/>
                <w:color w:val="77206D" w:themeColor="accent5" w:themeShade="BF"/>
                <w:sz w:val="22"/>
                <w:szCs w:val="22"/>
              </w:rPr>
              <w:t xml:space="preserve"> </w:t>
            </w:r>
            <w:r w:rsidRPr="00123A52">
              <w:rPr>
                <w:sz w:val="22"/>
                <w:szCs w:val="22"/>
              </w:rPr>
              <w:t xml:space="preserve">Case report of Group Intervention: </w:t>
            </w:r>
            <w:r w:rsidRPr="00123A52">
              <w:rPr>
                <w:sz w:val="22"/>
                <w:szCs w:val="22"/>
                <w:highlight w:val="yellow"/>
              </w:rPr>
              <w:t>Trainees will need to have led a group</w:t>
            </w:r>
          </w:p>
        </w:tc>
      </w:tr>
      <w:tr w:rsidR="00B241DB" w:rsidRPr="008529D7" w14:paraId="69433145" w14:textId="77777777" w:rsidTr="006F0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0580D5D" w14:textId="77777777" w:rsidR="00B241DB" w:rsidRDefault="00B241DB" w:rsidP="00CB0296">
            <w:pPr>
              <w:rPr>
                <w:b w:val="0"/>
                <w:bCs w:val="0"/>
              </w:rPr>
            </w:pPr>
          </w:p>
        </w:tc>
        <w:tc>
          <w:tcPr>
            <w:tcW w:w="1276" w:type="dxa"/>
          </w:tcPr>
          <w:p w14:paraId="4D054B2D"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2250" w:type="dxa"/>
          </w:tcPr>
          <w:p w14:paraId="5F21E57F"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1344" w:type="dxa"/>
          </w:tcPr>
          <w:p w14:paraId="326E33CC"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p>
        </w:tc>
        <w:tc>
          <w:tcPr>
            <w:tcW w:w="4060" w:type="dxa"/>
          </w:tcPr>
          <w:p w14:paraId="48C5D9D9" w14:textId="77777777" w:rsidR="00B241DB" w:rsidRPr="00123A52" w:rsidRDefault="00B241DB" w:rsidP="00CB0296">
            <w:pPr>
              <w:cnfStyle w:val="000000100000" w:firstRow="0" w:lastRow="0" w:firstColumn="0" w:lastColumn="0" w:oddVBand="0" w:evenVBand="0" w:oddHBand="1" w:evenHBand="0" w:firstRowFirstColumn="0" w:firstRowLastColumn="0" w:lastRowFirstColumn="0" w:lastRowLastColumn="0"/>
              <w:rPr>
                <w:sz w:val="22"/>
                <w:szCs w:val="22"/>
              </w:rPr>
            </w:pPr>
            <w:r w:rsidRPr="00DF18AE">
              <w:rPr>
                <w:b/>
                <w:bCs/>
                <w:color w:val="FFC000"/>
                <w:sz w:val="22"/>
                <w:szCs w:val="22"/>
              </w:rPr>
              <w:t>Deadline:</w:t>
            </w:r>
            <w:r w:rsidRPr="00123A52">
              <w:rPr>
                <w:b/>
                <w:bCs/>
                <w:color w:val="77206D" w:themeColor="accent5" w:themeShade="BF"/>
                <w:sz w:val="22"/>
                <w:szCs w:val="22"/>
              </w:rPr>
              <w:t xml:space="preserve"> </w:t>
            </w:r>
            <w:r w:rsidRPr="00123A52">
              <w:rPr>
                <w:sz w:val="22"/>
                <w:szCs w:val="22"/>
              </w:rPr>
              <w:t xml:space="preserve">Portfolio signed off by supervisor: </w:t>
            </w:r>
            <w:r w:rsidRPr="00123A52">
              <w:rPr>
                <w:sz w:val="22"/>
                <w:szCs w:val="22"/>
                <w:highlight w:val="yellow"/>
              </w:rPr>
              <w:t>Trainees need at least 8 completed cases across range of interventions; groups and workshops completed; 30 contacts</w:t>
            </w:r>
          </w:p>
        </w:tc>
      </w:tr>
    </w:tbl>
    <w:p w14:paraId="526C265E" w14:textId="77777777" w:rsidR="00B241DB" w:rsidRDefault="00B241DB"/>
    <w:p w14:paraId="5778CE3B" w14:textId="286372E1" w:rsidR="007F2382" w:rsidRDefault="007F2382">
      <w:r>
        <w:br w:type="page"/>
      </w:r>
    </w:p>
    <w:p w14:paraId="0A3AF297" w14:textId="77777777" w:rsidR="009D68C2" w:rsidRDefault="009D68C2"/>
    <w:p w14:paraId="437C942F" w14:textId="77777777" w:rsidR="007A766C" w:rsidRPr="003B61AF" w:rsidRDefault="007A766C" w:rsidP="003B61AF">
      <w:pPr>
        <w:pStyle w:val="Heading2"/>
      </w:pPr>
      <w:bookmarkStart w:id="10" w:name="_Toc187745717"/>
      <w:bookmarkStart w:id="11" w:name="_Toc187747582"/>
      <w:bookmarkStart w:id="12" w:name="_Toc187748387"/>
      <w:r w:rsidRPr="003B61AF">
        <w:t>Course contacts</w:t>
      </w:r>
      <w:bookmarkEnd w:id="10"/>
      <w:bookmarkEnd w:id="11"/>
      <w:bookmarkEnd w:id="12"/>
    </w:p>
    <w:p w14:paraId="1D4DA013" w14:textId="77777777" w:rsidR="007A766C" w:rsidRDefault="007A766C" w:rsidP="007A766C">
      <w:pPr>
        <w:pStyle w:val="BodyText2"/>
        <w:spacing w:line="276" w:lineRule="auto"/>
        <w:jc w:val="both"/>
        <w:rPr>
          <w:rFonts w:asciiTheme="minorHAnsi" w:hAnsiTheme="minorHAnsi" w:cstheme="minorBidi"/>
          <w:sz w:val="24"/>
          <w:szCs w:val="24"/>
        </w:rPr>
      </w:pPr>
      <w:r w:rsidRPr="6D945194">
        <w:rPr>
          <w:rFonts w:asciiTheme="minorHAnsi" w:hAnsiTheme="minorHAnsi" w:cstheme="minorBidi"/>
          <w:sz w:val="24"/>
          <w:szCs w:val="24"/>
        </w:rPr>
        <w:t>If you are unsure who to contact, please email the Programme team at KCL (</w:t>
      </w:r>
      <w:hyperlink r:id="rId18">
        <w:r w:rsidRPr="6D945194">
          <w:rPr>
            <w:rStyle w:val="Hyperlink"/>
            <w:rFonts w:asciiTheme="minorHAnsi" w:hAnsiTheme="minorHAnsi" w:cstheme="minorBidi"/>
            <w:sz w:val="24"/>
            <w:szCs w:val="24"/>
          </w:rPr>
          <w:t>CYP-MH@kcl.ac.uk</w:t>
        </w:r>
      </w:hyperlink>
      <w:r w:rsidRPr="6D945194">
        <w:rPr>
          <w:rFonts w:asciiTheme="minorHAnsi" w:hAnsiTheme="minorHAnsi" w:cstheme="minorBidi"/>
          <w:sz w:val="24"/>
          <w:szCs w:val="24"/>
        </w:rPr>
        <w:t>) who will be able to forward your enquiry to the appropriate member of the team.</w:t>
      </w:r>
    </w:p>
    <w:p w14:paraId="4602B9F1" w14:textId="77777777" w:rsidR="007A766C" w:rsidRDefault="007A766C" w:rsidP="007A766C">
      <w:pPr>
        <w:pStyle w:val="BodyText2"/>
        <w:spacing w:line="276" w:lineRule="auto"/>
        <w:jc w:val="both"/>
        <w:rPr>
          <w:rFonts w:asciiTheme="minorHAnsi" w:hAnsiTheme="minorHAnsi" w:cstheme="minorBidi"/>
          <w:sz w:val="24"/>
          <w:szCs w:val="24"/>
        </w:rPr>
      </w:pPr>
    </w:p>
    <w:p w14:paraId="71A41F80" w14:textId="77777777" w:rsidR="007A766C" w:rsidRDefault="007A766C" w:rsidP="007A766C">
      <w:pPr>
        <w:pStyle w:val="BodyText2"/>
        <w:spacing w:line="276" w:lineRule="auto"/>
        <w:jc w:val="both"/>
        <w:rPr>
          <w:rFonts w:asciiTheme="minorHAnsi" w:hAnsiTheme="minorHAnsi" w:cstheme="minorBidi"/>
          <w:sz w:val="24"/>
          <w:szCs w:val="24"/>
        </w:rPr>
      </w:pPr>
      <w:r>
        <w:rPr>
          <w:rFonts w:asciiTheme="minorHAnsi" w:hAnsiTheme="minorHAnsi" w:cstheme="minorBidi"/>
          <w:sz w:val="24"/>
          <w:szCs w:val="24"/>
        </w:rPr>
        <w:t xml:space="preserve">For queries about your own course (i.e., Supervision or SWP, please refer to your course leads or practice tutors). </w:t>
      </w:r>
    </w:p>
    <w:p w14:paraId="4059603F" w14:textId="77777777" w:rsidR="007A766C" w:rsidRDefault="007A766C" w:rsidP="007A766C">
      <w:pPr>
        <w:pStyle w:val="BodyText2"/>
        <w:spacing w:line="276" w:lineRule="auto"/>
        <w:jc w:val="both"/>
        <w:rPr>
          <w:rFonts w:asciiTheme="minorHAnsi" w:hAnsiTheme="minorHAnsi" w:cstheme="minorBidi"/>
          <w:sz w:val="24"/>
          <w:szCs w:val="24"/>
        </w:rPr>
      </w:pPr>
    </w:p>
    <w:p w14:paraId="3FCE1658" w14:textId="77777777" w:rsidR="007A766C" w:rsidRDefault="007A766C" w:rsidP="007A766C">
      <w:pPr>
        <w:pStyle w:val="BodyText2"/>
        <w:spacing w:line="276" w:lineRule="auto"/>
        <w:jc w:val="both"/>
        <w:rPr>
          <w:rFonts w:asciiTheme="minorHAnsi" w:hAnsiTheme="minorHAnsi" w:cstheme="minorBidi"/>
          <w:sz w:val="24"/>
          <w:szCs w:val="24"/>
        </w:rPr>
      </w:pPr>
      <w:r w:rsidRPr="056874FA">
        <w:rPr>
          <w:rFonts w:asciiTheme="minorHAnsi" w:hAnsiTheme="minorHAnsi" w:cstheme="minorBidi"/>
          <w:b/>
          <w:bCs/>
          <w:sz w:val="24"/>
          <w:szCs w:val="24"/>
        </w:rPr>
        <w:t>For any queries or concerns about trainee EMHPs, the EMHP course lead</w:t>
      </w:r>
      <w:r>
        <w:rPr>
          <w:rFonts w:asciiTheme="minorHAnsi" w:hAnsiTheme="minorHAnsi" w:cstheme="minorBidi"/>
          <w:b/>
          <w:bCs/>
          <w:sz w:val="24"/>
          <w:szCs w:val="24"/>
        </w:rPr>
        <w:t>s</w:t>
      </w:r>
      <w:r w:rsidRPr="056874FA">
        <w:rPr>
          <w:rFonts w:asciiTheme="minorHAnsi" w:hAnsiTheme="minorHAnsi" w:cstheme="minorBidi"/>
          <w:b/>
          <w:bCs/>
          <w:sz w:val="24"/>
          <w:szCs w:val="24"/>
        </w:rPr>
        <w:t xml:space="preserve"> </w:t>
      </w:r>
      <w:r>
        <w:rPr>
          <w:rFonts w:asciiTheme="minorHAnsi" w:hAnsiTheme="minorHAnsi" w:cstheme="minorBidi"/>
          <w:b/>
          <w:bCs/>
          <w:sz w:val="24"/>
          <w:szCs w:val="24"/>
        </w:rPr>
        <w:t xml:space="preserve">are </w:t>
      </w:r>
      <w:r>
        <w:rPr>
          <w:rFonts w:asciiTheme="minorHAnsi" w:hAnsiTheme="minorHAnsi" w:cstheme="minorBidi"/>
          <w:b/>
          <w:bCs/>
          <w:color w:val="FF0000"/>
          <w:sz w:val="24"/>
          <w:szCs w:val="24"/>
        </w:rPr>
        <w:t xml:space="preserve">Susanne Gosney </w:t>
      </w:r>
      <w:r>
        <w:rPr>
          <w:rFonts w:asciiTheme="minorHAnsi" w:hAnsiTheme="minorHAnsi" w:cstheme="minorBidi"/>
          <w:b/>
          <w:bCs/>
          <w:sz w:val="24"/>
          <w:szCs w:val="24"/>
        </w:rPr>
        <w:t>and</w:t>
      </w:r>
      <w:r w:rsidRPr="056874FA">
        <w:rPr>
          <w:rFonts w:asciiTheme="minorHAnsi" w:hAnsiTheme="minorHAnsi" w:cstheme="minorBidi"/>
          <w:b/>
          <w:bCs/>
          <w:sz w:val="24"/>
          <w:szCs w:val="24"/>
        </w:rPr>
        <w:t xml:space="preserve"> </w:t>
      </w:r>
      <w:r>
        <w:rPr>
          <w:rFonts w:asciiTheme="minorHAnsi" w:hAnsiTheme="minorHAnsi" w:cstheme="minorBidi"/>
          <w:b/>
          <w:bCs/>
          <w:color w:val="FF0000"/>
          <w:sz w:val="24"/>
          <w:szCs w:val="24"/>
        </w:rPr>
        <w:t>Caroline Bengo</w:t>
      </w:r>
      <w:r w:rsidRPr="056874FA">
        <w:rPr>
          <w:rFonts w:asciiTheme="minorHAnsi" w:hAnsiTheme="minorHAnsi" w:cstheme="minorBidi"/>
          <w:b/>
          <w:bCs/>
          <w:color w:val="FF0000"/>
          <w:sz w:val="24"/>
          <w:szCs w:val="24"/>
        </w:rPr>
        <w:t>,</w:t>
      </w:r>
      <w:r w:rsidRPr="056874FA">
        <w:rPr>
          <w:rFonts w:asciiTheme="minorHAnsi" w:hAnsiTheme="minorHAnsi" w:cstheme="minorBidi"/>
          <w:b/>
          <w:bCs/>
          <w:sz w:val="24"/>
          <w:szCs w:val="24"/>
        </w:rPr>
        <w:t xml:space="preserve"> and your site link is </w:t>
      </w:r>
      <w:r w:rsidRPr="056874FA">
        <w:rPr>
          <w:rFonts w:asciiTheme="minorHAnsi" w:hAnsiTheme="minorHAnsi" w:cstheme="minorBidi"/>
          <w:b/>
          <w:bCs/>
          <w:color w:val="FF0000"/>
          <w:sz w:val="24"/>
          <w:szCs w:val="24"/>
        </w:rPr>
        <w:t>Anna Redfern</w:t>
      </w:r>
      <w:r w:rsidRPr="056874FA">
        <w:rPr>
          <w:rFonts w:asciiTheme="minorHAnsi" w:hAnsiTheme="minorHAnsi" w:cstheme="minorBidi"/>
          <w:sz w:val="24"/>
          <w:szCs w:val="24"/>
        </w:rPr>
        <w:t xml:space="preserve">. Please do reach out so that we can work together to support the trainees this year and offer help and guidance to you where needed. </w:t>
      </w:r>
    </w:p>
    <w:p w14:paraId="603C166B" w14:textId="77777777" w:rsidR="007A766C" w:rsidRDefault="007A766C" w:rsidP="007A766C">
      <w:pPr>
        <w:pStyle w:val="BodyText2"/>
        <w:spacing w:line="276" w:lineRule="auto"/>
        <w:jc w:val="both"/>
        <w:rPr>
          <w:rFonts w:asciiTheme="minorHAnsi" w:hAnsiTheme="minorHAnsi" w:cstheme="minorBidi"/>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0"/>
        <w:gridCol w:w="4372"/>
        <w:gridCol w:w="3158"/>
      </w:tblGrid>
      <w:tr w:rsidR="007A766C" w:rsidRPr="003224FD" w14:paraId="0E422A67" w14:textId="77777777" w:rsidTr="04997843">
        <w:trPr>
          <w:trHeight w:val="300"/>
        </w:trPr>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7C34E8A6" w14:textId="77777777" w:rsidR="007A766C" w:rsidRPr="003224FD" w:rsidRDefault="007A766C" w:rsidP="00CB0296">
            <w:pPr>
              <w:textAlignment w:val="baseline"/>
              <w:rPr>
                <w:rFonts w:eastAsia="Times New Roman" w:cstheme="minorHAnsi"/>
                <w:b/>
                <w:bCs/>
                <w:color w:val="000000" w:themeColor="text1"/>
              </w:rPr>
            </w:pPr>
            <w:r w:rsidRPr="003224FD">
              <w:rPr>
                <w:rFonts w:eastAsia="Times New Roman" w:cstheme="minorHAnsi"/>
                <w:b/>
                <w:bCs/>
                <w:color w:val="000000" w:themeColor="text1"/>
              </w:rPr>
              <w:t>Jennifer Tharme  </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14CE2A15"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CYP-MH New Workforces Coordinator </w:t>
            </w:r>
          </w:p>
          <w:p w14:paraId="4431322F"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 </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2E5F04A6" w14:textId="77777777" w:rsidR="007A766C" w:rsidRPr="003224FD" w:rsidRDefault="007A766C" w:rsidP="00CB0296">
            <w:pPr>
              <w:textAlignment w:val="baseline"/>
              <w:rPr>
                <w:rFonts w:eastAsia="Times New Roman"/>
                <w:color w:val="000000" w:themeColor="text1"/>
              </w:rPr>
            </w:pPr>
            <w:hyperlink r:id="rId19">
              <w:r w:rsidRPr="6B67145B">
                <w:rPr>
                  <w:rFonts w:eastAsia="Times New Roman"/>
                  <w:color w:val="000000" w:themeColor="text1"/>
                  <w:u w:val="single"/>
                </w:rPr>
                <w:t>jennifer.tharme@kcl.ac.uk</w:t>
              </w:r>
            </w:hyperlink>
            <w:r w:rsidRPr="6B67145B">
              <w:rPr>
                <w:rFonts w:eastAsia="Times New Roman"/>
                <w:color w:val="000000" w:themeColor="text1"/>
              </w:rPr>
              <w:t> </w:t>
            </w:r>
          </w:p>
        </w:tc>
      </w:tr>
      <w:tr w:rsidR="007A766C" w14:paraId="48B0D38D" w14:textId="77777777" w:rsidTr="04997843">
        <w:trPr>
          <w:trHeight w:val="300"/>
        </w:trPr>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1B615995" w14:textId="77777777" w:rsidR="007A766C" w:rsidRDefault="007A766C" w:rsidP="00CB0296">
            <w:pPr>
              <w:rPr>
                <w:rFonts w:eastAsia="Times New Roman"/>
                <w:b/>
                <w:bCs/>
                <w:color w:val="000000" w:themeColor="text1"/>
              </w:rPr>
            </w:pPr>
            <w:r w:rsidRPr="638E7072">
              <w:rPr>
                <w:rFonts w:eastAsia="Times New Roman"/>
                <w:b/>
                <w:bCs/>
                <w:color w:val="000000" w:themeColor="text1"/>
              </w:rPr>
              <w:t xml:space="preserve">Susanne Gosney and </w:t>
            </w:r>
            <w:r>
              <w:rPr>
                <w:rFonts w:eastAsia="Times New Roman"/>
                <w:b/>
                <w:bCs/>
                <w:color w:val="000000" w:themeColor="text1"/>
              </w:rPr>
              <w:t>Caroline Bengo</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00B66A65" w14:textId="77777777" w:rsidR="007A766C" w:rsidRPr="004A635E" w:rsidRDefault="007A766C" w:rsidP="00CB0296">
            <w:pPr>
              <w:rPr>
                <w:rFonts w:eastAsia="Times New Roman"/>
              </w:rPr>
            </w:pPr>
            <w:r w:rsidRPr="004A635E">
              <w:rPr>
                <w:rFonts w:eastAsia="Times New Roman"/>
              </w:rPr>
              <w:t>Course Leads EMHP</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711C602F" w14:textId="77777777" w:rsidR="007A766C" w:rsidRPr="004A635E" w:rsidRDefault="007A766C" w:rsidP="00CB0296">
            <w:pPr>
              <w:rPr>
                <w:rFonts w:eastAsia="Times New Roman"/>
                <w:u w:val="single"/>
              </w:rPr>
            </w:pPr>
            <w:hyperlink r:id="rId20" w:history="1">
              <w:r w:rsidRPr="004A635E">
                <w:rPr>
                  <w:rStyle w:val="Hyperlink"/>
                  <w:rFonts w:eastAsia="Times New Roman"/>
                </w:rPr>
                <w:t>Susanne.Gosney@kcl.ac.uk</w:t>
              </w:r>
            </w:hyperlink>
            <w:r w:rsidRPr="004A635E">
              <w:rPr>
                <w:rFonts w:eastAsia="Times New Roman"/>
                <w:u w:val="single"/>
              </w:rPr>
              <w:t xml:space="preserve"> </w:t>
            </w:r>
          </w:p>
          <w:p w14:paraId="68A2CD74" w14:textId="77777777" w:rsidR="007A766C" w:rsidRPr="004A635E" w:rsidRDefault="007A766C" w:rsidP="00CB0296">
            <w:pPr>
              <w:rPr>
                <w:rFonts w:eastAsia="Times New Roman"/>
                <w:u w:val="single"/>
              </w:rPr>
            </w:pPr>
            <w:r>
              <w:rPr>
                <w:rFonts w:eastAsia="Times New Roman"/>
                <w:u w:val="single"/>
              </w:rPr>
              <w:t>Caroline.Bengo</w:t>
            </w:r>
            <w:r w:rsidRPr="004A635E">
              <w:rPr>
                <w:rFonts w:eastAsia="Times New Roman"/>
                <w:u w:val="single"/>
              </w:rPr>
              <w:t>@kcl.ac.uk</w:t>
            </w:r>
          </w:p>
        </w:tc>
      </w:tr>
      <w:tr w:rsidR="007A766C" w:rsidRPr="003224FD" w14:paraId="0E707748" w14:textId="77777777" w:rsidTr="04997843">
        <w:trPr>
          <w:trHeight w:val="300"/>
        </w:trPr>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42B09E17" w14:textId="77777777" w:rsidR="007A766C" w:rsidRPr="003224FD" w:rsidRDefault="007A766C" w:rsidP="00CB0296">
            <w:pPr>
              <w:rPr>
                <w:rFonts w:eastAsia="Times New Roman"/>
                <w:b/>
                <w:bCs/>
                <w:color w:val="000000" w:themeColor="text1"/>
              </w:rPr>
            </w:pPr>
            <w:r w:rsidRPr="638E7072">
              <w:rPr>
                <w:rFonts w:eastAsia="Times New Roman"/>
                <w:b/>
                <w:bCs/>
                <w:color w:val="000000" w:themeColor="text1"/>
              </w:rPr>
              <w:t>Anna Redfern </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0CADB858" w14:textId="7CBDD99E" w:rsidR="007A766C" w:rsidRPr="003224FD" w:rsidRDefault="007A766C" w:rsidP="04997843">
            <w:pPr>
              <w:rPr>
                <w:rFonts w:eastAsia="Times New Roman"/>
                <w:color w:val="000000" w:themeColor="text1"/>
              </w:rPr>
            </w:pPr>
            <w:r w:rsidRPr="04997843">
              <w:rPr>
                <w:rFonts w:eastAsia="Times New Roman"/>
                <w:color w:val="000000" w:themeColor="text1"/>
              </w:rPr>
              <w:t>Course Tutor, CYP-</w:t>
            </w:r>
            <w:r w:rsidR="0F95DB3B" w:rsidRPr="04997843">
              <w:rPr>
                <w:rFonts w:eastAsia="Times New Roman"/>
                <w:color w:val="000000" w:themeColor="text1"/>
              </w:rPr>
              <w:t>PT</w:t>
            </w:r>
            <w:r w:rsidRPr="04997843">
              <w:rPr>
                <w:rFonts w:eastAsia="Times New Roman"/>
                <w:color w:val="000000" w:themeColor="text1"/>
              </w:rPr>
              <w:t xml:space="preserve"> Supervisor’s &amp; EMHP Course </w:t>
            </w:r>
          </w:p>
          <w:p w14:paraId="7F85AF3A" w14:textId="77777777" w:rsidR="007A766C" w:rsidRPr="003224FD" w:rsidRDefault="007A766C" w:rsidP="00CB0296">
            <w:pPr>
              <w:rPr>
                <w:rFonts w:eastAsia="Times New Roman" w:cstheme="minorHAnsi"/>
                <w:color w:val="000000" w:themeColor="text1"/>
              </w:rPr>
            </w:pPr>
            <w:r w:rsidRPr="003224FD">
              <w:rPr>
                <w:rFonts w:eastAsia="Times New Roman" w:cstheme="minorHAnsi"/>
                <w:color w:val="000000" w:themeColor="text1"/>
              </w:rPr>
              <w:t>Site Link for EMHP</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hideMark/>
          </w:tcPr>
          <w:p w14:paraId="46A04B2A" w14:textId="77777777" w:rsidR="007A766C" w:rsidRPr="003224FD" w:rsidRDefault="007A766C" w:rsidP="00CB0296">
            <w:pPr>
              <w:rPr>
                <w:rFonts w:eastAsia="Times New Roman" w:cstheme="minorHAnsi"/>
                <w:color w:val="000000" w:themeColor="text1"/>
              </w:rPr>
            </w:pPr>
            <w:hyperlink r:id="rId21">
              <w:r w:rsidRPr="003224FD">
                <w:rPr>
                  <w:rFonts w:eastAsia="Times New Roman" w:cstheme="minorHAnsi"/>
                  <w:color w:val="000000" w:themeColor="text1"/>
                  <w:u w:val="single"/>
                </w:rPr>
                <w:t>anna.redfern@kcl.ac.uk</w:t>
              </w:r>
            </w:hyperlink>
            <w:r w:rsidRPr="003224FD">
              <w:rPr>
                <w:rFonts w:eastAsia="Times New Roman" w:cstheme="minorHAnsi"/>
                <w:color w:val="000000" w:themeColor="text1"/>
              </w:rPr>
              <w:t>  </w:t>
            </w:r>
          </w:p>
        </w:tc>
      </w:tr>
      <w:tr w:rsidR="007A766C" w:rsidRPr="003224FD" w14:paraId="430D8697" w14:textId="77777777" w:rsidTr="04997843">
        <w:trPr>
          <w:trHeight w:val="300"/>
        </w:trPr>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tcPr>
          <w:p w14:paraId="67DE463A" w14:textId="77777777" w:rsidR="007A766C" w:rsidRPr="003224FD" w:rsidRDefault="007A766C" w:rsidP="00CB0296">
            <w:pPr>
              <w:rPr>
                <w:rFonts w:eastAsia="Times New Roman" w:cstheme="minorHAnsi"/>
                <w:b/>
                <w:bCs/>
                <w:color w:val="000000" w:themeColor="text1"/>
              </w:rPr>
            </w:pPr>
            <w:r>
              <w:rPr>
                <w:rFonts w:eastAsia="Times New Roman" w:cstheme="minorHAnsi"/>
                <w:b/>
                <w:bCs/>
                <w:color w:val="000000" w:themeColor="text1"/>
              </w:rPr>
              <w:t>Hannah Farrell</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tcPr>
          <w:p w14:paraId="553906C5" w14:textId="24BBC3C9" w:rsidR="007A766C" w:rsidRPr="003224FD" w:rsidRDefault="53FCD753" w:rsidP="04997843">
            <w:pPr>
              <w:rPr>
                <w:rFonts w:eastAsia="Times New Roman"/>
                <w:color w:val="000000" w:themeColor="text1"/>
              </w:rPr>
            </w:pPr>
            <w:r w:rsidRPr="04997843">
              <w:rPr>
                <w:rFonts w:eastAsia="Times New Roman"/>
                <w:color w:val="000000" w:themeColor="text1"/>
              </w:rPr>
              <w:t>Senior Business Support Officer (Education Finances)</w:t>
            </w:r>
          </w:p>
        </w:tc>
        <w:tc>
          <w:tcPr>
            <w:tcW w:w="0" w:type="auto"/>
            <w:tcBorders>
              <w:top w:val="single" w:sz="6" w:space="0" w:color="45B0E1" w:themeColor="accent1" w:themeTint="99"/>
              <w:left w:val="single" w:sz="6" w:space="0" w:color="45B0E1" w:themeColor="accent1" w:themeTint="99"/>
              <w:bottom w:val="single" w:sz="12" w:space="0" w:color="45B0E1" w:themeColor="accent1" w:themeTint="99"/>
              <w:right w:val="single" w:sz="6" w:space="0" w:color="45B0E1" w:themeColor="accent1" w:themeTint="99"/>
            </w:tcBorders>
            <w:shd w:val="clear" w:color="auto" w:fill="auto"/>
          </w:tcPr>
          <w:p w14:paraId="07C59C65" w14:textId="4B200900" w:rsidR="007A766C" w:rsidRDefault="53FCD753" w:rsidP="00CB0296">
            <w:r>
              <w:t>hannah.3.farrell@kcl.ac.uk</w:t>
            </w:r>
          </w:p>
        </w:tc>
      </w:tr>
      <w:tr w:rsidR="007A766C" w:rsidRPr="003224FD" w14:paraId="37AC8393" w14:textId="77777777" w:rsidTr="04997843">
        <w:trPr>
          <w:trHeight w:val="300"/>
        </w:trPr>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78F115A9" w14:textId="77777777" w:rsidR="007A766C" w:rsidRPr="003224FD" w:rsidRDefault="007A766C" w:rsidP="00CB0296">
            <w:pPr>
              <w:rPr>
                <w:rFonts w:eastAsia="Times New Roman" w:cstheme="minorHAnsi"/>
                <w:b/>
                <w:bCs/>
                <w:color w:val="000000" w:themeColor="text1"/>
              </w:rPr>
            </w:pPr>
            <w:r w:rsidRPr="003224FD">
              <w:rPr>
                <w:rFonts w:eastAsia="Times New Roman" w:cstheme="minorHAnsi"/>
                <w:b/>
                <w:bCs/>
                <w:color w:val="000000" w:themeColor="text1"/>
              </w:rPr>
              <w:t>James Vasko</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53D8E72F" w14:textId="129B99C8" w:rsidR="007A766C" w:rsidRPr="003224FD" w:rsidRDefault="007A766C" w:rsidP="04997843">
            <w:pPr>
              <w:rPr>
                <w:rFonts w:eastAsia="Times New Roman"/>
                <w:color w:val="000000" w:themeColor="text1"/>
              </w:rPr>
            </w:pPr>
            <w:r w:rsidRPr="04997843">
              <w:rPr>
                <w:rFonts w:eastAsia="Times New Roman"/>
                <w:color w:val="000000" w:themeColor="text1"/>
              </w:rPr>
              <w:t>CYP-</w:t>
            </w:r>
            <w:r w:rsidR="56E14989" w:rsidRPr="04997843">
              <w:rPr>
                <w:rFonts w:eastAsia="Times New Roman"/>
                <w:color w:val="000000" w:themeColor="text1"/>
              </w:rPr>
              <w:t>PT</w:t>
            </w:r>
            <w:r w:rsidRPr="04997843">
              <w:rPr>
                <w:rFonts w:eastAsia="Times New Roman"/>
                <w:color w:val="000000" w:themeColor="text1"/>
              </w:rPr>
              <w:t xml:space="preserve"> programme office (EMHP)</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4329DA67" w14:textId="77777777" w:rsidR="007A766C" w:rsidRPr="003224FD" w:rsidRDefault="007A766C" w:rsidP="00CB0296">
            <w:pPr>
              <w:rPr>
                <w:rFonts w:cstheme="minorHAnsi"/>
              </w:rPr>
            </w:pPr>
            <w:hyperlink r:id="rId22" w:history="1">
              <w:r w:rsidRPr="003224FD">
                <w:rPr>
                  <w:rStyle w:val="Hyperlink"/>
                  <w:rFonts w:cstheme="minorHAnsi"/>
                </w:rPr>
                <w:t>james.vasko@kcl.ac.uk</w:t>
              </w:r>
            </w:hyperlink>
            <w:r w:rsidRPr="003224FD">
              <w:rPr>
                <w:rFonts w:cstheme="minorHAnsi"/>
              </w:rPr>
              <w:t xml:space="preserve"> </w:t>
            </w:r>
          </w:p>
        </w:tc>
      </w:tr>
      <w:tr w:rsidR="007A766C" w:rsidRPr="003224FD" w14:paraId="7FC46B97" w14:textId="77777777" w:rsidTr="04997843">
        <w:trPr>
          <w:trHeight w:val="300"/>
        </w:trPr>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7040764A" w14:textId="77777777" w:rsidR="007A766C" w:rsidRPr="003224FD" w:rsidRDefault="007A766C" w:rsidP="00CB0296">
            <w:pPr>
              <w:textAlignment w:val="baseline"/>
              <w:rPr>
                <w:rFonts w:eastAsia="Times New Roman" w:cstheme="minorHAnsi"/>
                <w:b/>
                <w:bCs/>
                <w:color w:val="000000" w:themeColor="text1"/>
              </w:rPr>
            </w:pPr>
            <w:r w:rsidRPr="003224FD">
              <w:rPr>
                <w:rFonts w:eastAsia="Times New Roman" w:cstheme="minorHAnsi"/>
                <w:b/>
                <w:bCs/>
                <w:color w:val="000000" w:themeColor="text1"/>
              </w:rPr>
              <w:t>Isabelle Caillol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7406F78E" w14:textId="1C7D059A" w:rsidR="007A766C" w:rsidRPr="003224FD" w:rsidRDefault="007A766C" w:rsidP="04997843">
            <w:pPr>
              <w:textAlignment w:val="baseline"/>
              <w:rPr>
                <w:rFonts w:eastAsia="Times New Roman"/>
                <w:color w:val="000000" w:themeColor="text1"/>
              </w:rPr>
            </w:pPr>
            <w:r w:rsidRPr="04997843">
              <w:rPr>
                <w:rFonts w:eastAsia="Times New Roman"/>
                <w:color w:val="000000" w:themeColor="text1"/>
              </w:rPr>
              <w:t>CYP-</w:t>
            </w:r>
            <w:r w:rsidR="5171D0FF" w:rsidRPr="04997843">
              <w:rPr>
                <w:rFonts w:eastAsia="Times New Roman"/>
                <w:color w:val="000000" w:themeColor="text1"/>
              </w:rPr>
              <w:t>PT</w:t>
            </w:r>
            <w:r w:rsidRPr="04997843">
              <w:rPr>
                <w:rFonts w:eastAsia="Times New Roman"/>
                <w:color w:val="000000" w:themeColor="text1"/>
              </w:rPr>
              <w:t xml:space="preserve"> Programmes Manager </w:t>
            </w:r>
          </w:p>
          <w:p w14:paraId="4A53FA65"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12B9DF9E" w14:textId="77777777" w:rsidR="007A766C" w:rsidRPr="003224FD" w:rsidRDefault="007A766C" w:rsidP="00CB0296">
            <w:pPr>
              <w:textAlignment w:val="baseline"/>
              <w:rPr>
                <w:rFonts w:eastAsia="Times New Roman" w:cstheme="minorHAnsi"/>
                <w:color w:val="000000" w:themeColor="text1"/>
              </w:rPr>
            </w:pPr>
            <w:hyperlink r:id="rId23">
              <w:r w:rsidRPr="003224FD">
                <w:rPr>
                  <w:rFonts w:eastAsia="Times New Roman" w:cstheme="minorHAnsi"/>
                  <w:color w:val="000000" w:themeColor="text1"/>
                  <w:u w:val="single"/>
                </w:rPr>
                <w:t>isabelle.caillol@kcl.ac.uk</w:t>
              </w:r>
            </w:hyperlink>
            <w:r w:rsidRPr="003224FD">
              <w:rPr>
                <w:rFonts w:eastAsia="Times New Roman" w:cstheme="minorHAnsi"/>
                <w:color w:val="000000" w:themeColor="text1"/>
              </w:rPr>
              <w:t> </w:t>
            </w:r>
          </w:p>
        </w:tc>
      </w:tr>
      <w:tr w:rsidR="007A766C" w:rsidRPr="003224FD" w14:paraId="3B991482" w14:textId="77777777" w:rsidTr="04997843">
        <w:trPr>
          <w:trHeight w:val="300"/>
        </w:trPr>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auto"/>
            <w:hideMark/>
          </w:tcPr>
          <w:p w14:paraId="2D606CBA" w14:textId="77777777" w:rsidR="007A766C" w:rsidRPr="003224FD" w:rsidRDefault="007A766C" w:rsidP="00CB0296">
            <w:pPr>
              <w:textAlignment w:val="baseline"/>
              <w:rPr>
                <w:rFonts w:eastAsia="Times New Roman" w:cstheme="minorHAnsi"/>
                <w:b/>
                <w:bCs/>
                <w:color w:val="000000" w:themeColor="text1"/>
              </w:rPr>
            </w:pPr>
            <w:r w:rsidRPr="003224FD">
              <w:rPr>
                <w:rFonts w:eastAsia="Times New Roman" w:cstheme="minorHAnsi"/>
                <w:b/>
                <w:bCs/>
                <w:color w:val="000000" w:themeColor="text1"/>
              </w:rPr>
              <w:t>Dr Jessica Richardson  </w:t>
            </w:r>
          </w:p>
          <w:p w14:paraId="6737F28F" w14:textId="77777777" w:rsidR="007A766C" w:rsidRPr="003224FD" w:rsidRDefault="007A766C" w:rsidP="00CB0296">
            <w:pPr>
              <w:textAlignment w:val="baseline"/>
              <w:rPr>
                <w:rFonts w:eastAsia="Times New Roman" w:cstheme="minorHAnsi"/>
                <w:b/>
                <w:bCs/>
                <w:color w:val="000000" w:themeColor="text1"/>
              </w:rPr>
            </w:pPr>
            <w:r w:rsidRPr="003224FD">
              <w:rPr>
                <w:rFonts w:eastAsia="Times New Roman" w:cstheme="minorHAnsi"/>
                <w:b/>
                <w:bCs/>
                <w:color w:val="000000" w:themeColor="text1"/>
              </w:rPr>
              <w:t>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auto"/>
            <w:hideMark/>
          </w:tcPr>
          <w:p w14:paraId="686153BB"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CYP-MH Programmes Director – Supervision Lead  </w:t>
            </w:r>
          </w:p>
          <w:p w14:paraId="78D60978"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 </w:t>
            </w:r>
          </w:p>
          <w:p w14:paraId="463626F2"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auto"/>
            <w:hideMark/>
          </w:tcPr>
          <w:p w14:paraId="2680F08D" w14:textId="77777777" w:rsidR="007A766C" w:rsidRPr="003224FD" w:rsidRDefault="007A766C" w:rsidP="00CB0296">
            <w:pPr>
              <w:textAlignment w:val="baseline"/>
              <w:rPr>
                <w:rFonts w:eastAsia="Times New Roman" w:cstheme="minorHAnsi"/>
                <w:color w:val="000000" w:themeColor="text1"/>
              </w:rPr>
            </w:pPr>
            <w:hyperlink r:id="rId24">
              <w:r w:rsidRPr="003224FD">
                <w:rPr>
                  <w:rFonts w:eastAsia="Times New Roman" w:cstheme="minorHAnsi"/>
                  <w:color w:val="000000" w:themeColor="text1"/>
                  <w:u w:val="single"/>
                </w:rPr>
                <w:t>jessica.richardson@kcl.ac.uk</w:t>
              </w:r>
            </w:hyperlink>
            <w:r w:rsidRPr="003224FD">
              <w:rPr>
                <w:rFonts w:eastAsia="Times New Roman" w:cstheme="minorHAnsi"/>
                <w:color w:val="000000" w:themeColor="text1"/>
              </w:rPr>
              <w:t>  </w:t>
            </w:r>
          </w:p>
        </w:tc>
      </w:tr>
      <w:tr w:rsidR="007A766C" w:rsidRPr="003224FD" w14:paraId="0796ACC5" w14:textId="77777777" w:rsidTr="04997843">
        <w:trPr>
          <w:trHeight w:val="540"/>
        </w:trPr>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7AB49D68" w14:textId="77777777" w:rsidR="007A766C" w:rsidRPr="003224FD" w:rsidRDefault="007A766C" w:rsidP="00CB0296">
            <w:pPr>
              <w:textAlignment w:val="baseline"/>
              <w:rPr>
                <w:rFonts w:eastAsia="Times New Roman" w:cstheme="minorHAnsi"/>
                <w:b/>
                <w:bCs/>
                <w:color w:val="000000" w:themeColor="text1"/>
              </w:rPr>
            </w:pPr>
            <w:r w:rsidRPr="003224FD">
              <w:rPr>
                <w:rFonts w:eastAsia="Times New Roman" w:cstheme="minorHAnsi"/>
                <w:b/>
                <w:bCs/>
                <w:color w:val="000000" w:themeColor="text1"/>
              </w:rPr>
              <w:t>Dr Carolyn Edwards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7E07AB58"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Module Lead for CYP-MH Senior Wellbeing Practitioner Course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074545E2" w14:textId="7C07BFCE" w:rsidR="007A766C" w:rsidRPr="003224FD" w:rsidRDefault="7FB513E8" w:rsidP="04997843">
            <w:pPr>
              <w:textAlignment w:val="baseline"/>
              <w:rPr>
                <w:rFonts w:eastAsia="Times New Roman"/>
                <w:color w:val="000000" w:themeColor="text1"/>
                <w:u w:val="single"/>
              </w:rPr>
            </w:pPr>
            <w:hyperlink r:id="rId25">
              <w:r w:rsidRPr="04997843">
                <w:rPr>
                  <w:rStyle w:val="Hyperlink"/>
                  <w:rFonts w:eastAsia="Times New Roman"/>
                </w:rPr>
                <w:t>Carolyn.edwards@kcl.ac.uk</w:t>
              </w:r>
            </w:hyperlink>
          </w:p>
        </w:tc>
      </w:tr>
      <w:tr w:rsidR="007A766C" w:rsidRPr="003224FD" w14:paraId="6FAAFFB5" w14:textId="77777777" w:rsidTr="04997843">
        <w:trPr>
          <w:trHeight w:val="300"/>
        </w:trPr>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3A6EC7DA" w14:textId="77777777" w:rsidR="007A766C" w:rsidRPr="003224FD" w:rsidRDefault="007A766C" w:rsidP="00CB0296">
            <w:pPr>
              <w:rPr>
                <w:rFonts w:eastAsia="Times New Roman" w:cstheme="minorHAnsi"/>
                <w:b/>
                <w:bCs/>
                <w:color w:val="000000" w:themeColor="text1"/>
              </w:rPr>
            </w:pPr>
            <w:r w:rsidRPr="003224FD">
              <w:rPr>
                <w:rFonts w:eastAsia="Times New Roman" w:cstheme="minorHAnsi"/>
                <w:b/>
                <w:bCs/>
                <w:color w:val="000000" w:themeColor="text1"/>
              </w:rPr>
              <w:t>Dr Susanna Payne</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46F5B835" w14:textId="77777777" w:rsidR="007A766C" w:rsidRPr="003224FD" w:rsidRDefault="007A766C" w:rsidP="00CB0296">
            <w:pPr>
              <w:rPr>
                <w:rFonts w:eastAsia="Times New Roman" w:cstheme="minorHAnsi"/>
                <w:color w:val="000000" w:themeColor="text1"/>
              </w:rPr>
            </w:pPr>
            <w:r w:rsidRPr="003224FD">
              <w:rPr>
                <w:rFonts w:eastAsia="Times New Roman" w:cstheme="minorHAnsi"/>
                <w:color w:val="000000" w:themeColor="text1"/>
              </w:rPr>
              <w:t xml:space="preserve">CYP-MH Programmes Director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C1E4F5" w:themeFill="accent1" w:themeFillTint="33"/>
            <w:hideMark/>
          </w:tcPr>
          <w:p w14:paraId="5BA8A411" w14:textId="77777777" w:rsidR="007A766C" w:rsidRPr="003224FD" w:rsidRDefault="007A766C" w:rsidP="00CB0296">
            <w:pPr>
              <w:rPr>
                <w:rFonts w:cstheme="minorHAnsi"/>
                <w:color w:val="000000" w:themeColor="text1"/>
              </w:rPr>
            </w:pPr>
            <w:r w:rsidRPr="003224FD">
              <w:rPr>
                <w:rFonts w:cstheme="minorHAnsi"/>
                <w:color w:val="000000" w:themeColor="text1"/>
              </w:rPr>
              <w:t>Susanna.Payne@kcl.ac.uk</w:t>
            </w:r>
          </w:p>
        </w:tc>
      </w:tr>
      <w:tr w:rsidR="007A766C" w:rsidRPr="003224FD" w14:paraId="45ECD801" w14:textId="77777777" w:rsidTr="04997843">
        <w:trPr>
          <w:trHeight w:val="300"/>
        </w:trPr>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auto"/>
            <w:hideMark/>
          </w:tcPr>
          <w:p w14:paraId="0E20B34D" w14:textId="77777777" w:rsidR="007A766C" w:rsidRPr="003224FD" w:rsidRDefault="007A766C" w:rsidP="00CB0296">
            <w:pPr>
              <w:textAlignment w:val="baseline"/>
              <w:rPr>
                <w:rFonts w:eastAsia="Times New Roman" w:cstheme="minorHAnsi"/>
                <w:b/>
                <w:bCs/>
                <w:color w:val="000000" w:themeColor="text1"/>
              </w:rPr>
            </w:pPr>
            <w:r w:rsidRPr="003224FD">
              <w:rPr>
                <w:rFonts w:eastAsia="Times New Roman" w:cstheme="minorHAnsi"/>
                <w:b/>
                <w:bCs/>
                <w:color w:val="000000" w:themeColor="text1"/>
              </w:rPr>
              <w:t>Michael Annan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auto"/>
            <w:hideMark/>
          </w:tcPr>
          <w:p w14:paraId="178B3DDC"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Module Lead for CYP-MH Supervisor’s Course </w:t>
            </w:r>
          </w:p>
        </w:tc>
        <w:tc>
          <w:tcPr>
            <w:tcW w:w="0" w:type="auto"/>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shd w:val="clear" w:color="auto" w:fill="auto"/>
            <w:hideMark/>
          </w:tcPr>
          <w:p w14:paraId="53D0CCD4" w14:textId="77777777" w:rsidR="007A766C" w:rsidRPr="003224FD" w:rsidRDefault="007A766C" w:rsidP="00CB0296">
            <w:pPr>
              <w:textAlignment w:val="baseline"/>
              <w:rPr>
                <w:rFonts w:eastAsia="Times New Roman" w:cstheme="minorHAnsi"/>
                <w:color w:val="000000" w:themeColor="text1"/>
              </w:rPr>
            </w:pPr>
            <w:hyperlink r:id="rId26">
              <w:r w:rsidRPr="003224FD">
                <w:rPr>
                  <w:rFonts w:eastAsia="Times New Roman" w:cstheme="minorHAnsi"/>
                  <w:color w:val="000000" w:themeColor="text1"/>
                  <w:u w:val="single"/>
                </w:rPr>
                <w:t>michael.annan@kcl.ac.uk</w:t>
              </w:r>
            </w:hyperlink>
            <w:r w:rsidRPr="003224FD">
              <w:rPr>
                <w:rFonts w:eastAsia="Times New Roman" w:cstheme="minorHAnsi"/>
                <w:color w:val="000000" w:themeColor="text1"/>
              </w:rPr>
              <w:t> </w:t>
            </w:r>
          </w:p>
          <w:p w14:paraId="0C4ECBCB" w14:textId="77777777" w:rsidR="007A766C" w:rsidRPr="003224FD" w:rsidRDefault="007A766C" w:rsidP="00CB0296">
            <w:pPr>
              <w:textAlignment w:val="baseline"/>
              <w:rPr>
                <w:rFonts w:eastAsia="Times New Roman" w:cstheme="minorHAnsi"/>
                <w:color w:val="000000" w:themeColor="text1"/>
              </w:rPr>
            </w:pPr>
            <w:r w:rsidRPr="003224FD">
              <w:rPr>
                <w:rFonts w:eastAsia="Times New Roman" w:cstheme="minorHAnsi"/>
                <w:color w:val="000000" w:themeColor="text1"/>
              </w:rPr>
              <w:t> </w:t>
            </w:r>
          </w:p>
        </w:tc>
      </w:tr>
    </w:tbl>
    <w:p w14:paraId="2A276D1D" w14:textId="77777777" w:rsidR="007A766C" w:rsidRDefault="007A766C" w:rsidP="007A766C"/>
    <w:p w14:paraId="39A9D5D1" w14:textId="77777777" w:rsidR="007A766C" w:rsidRDefault="007A766C"/>
    <w:p w14:paraId="634CEE8D" w14:textId="77777777" w:rsidR="00AB18E4" w:rsidRPr="009D7C44" w:rsidRDefault="00AB18E4" w:rsidP="003B61AF">
      <w:pPr>
        <w:pStyle w:val="Heading2"/>
      </w:pPr>
      <w:bookmarkStart w:id="13" w:name="_Toc187745718"/>
      <w:bookmarkStart w:id="14" w:name="_Toc187747583"/>
      <w:bookmarkStart w:id="15" w:name="_Toc187748388"/>
      <w:r w:rsidRPr="009D7C44">
        <w:lastRenderedPageBreak/>
        <w:t>Professional Expectations:</w:t>
      </w:r>
      <w:bookmarkEnd w:id="13"/>
      <w:bookmarkEnd w:id="14"/>
      <w:bookmarkEnd w:id="15"/>
      <w:r w:rsidRPr="009D7C44">
        <w:t xml:space="preserve"> </w:t>
      </w:r>
    </w:p>
    <w:p w14:paraId="19689375" w14:textId="00D7877C" w:rsidR="00AB18E4" w:rsidRPr="009D7C44" w:rsidRDefault="00AB18E4" w:rsidP="00AB18E4">
      <w:pPr>
        <w:pStyle w:val="ListParagraph"/>
        <w:numPr>
          <w:ilvl w:val="0"/>
          <w:numId w:val="1"/>
        </w:numPr>
        <w:spacing w:after="200" w:line="276" w:lineRule="auto"/>
        <w:rPr>
          <w:rFonts w:cstheme="minorHAnsi"/>
        </w:rPr>
      </w:pPr>
      <w:r w:rsidRPr="009D7C44">
        <w:rPr>
          <w:rFonts w:cstheme="minorHAnsi"/>
        </w:rPr>
        <w:t>These are outlined in the Handbooks but as a short reminder, the trainees are employed by sites and paid to attend university.</w:t>
      </w:r>
    </w:p>
    <w:p w14:paraId="5BEDA91F" w14:textId="77777777" w:rsidR="00AB18E4" w:rsidRPr="009D7C44" w:rsidRDefault="00AB18E4" w:rsidP="00AB18E4">
      <w:pPr>
        <w:pStyle w:val="ListParagraph"/>
        <w:numPr>
          <w:ilvl w:val="0"/>
          <w:numId w:val="1"/>
        </w:numPr>
        <w:spacing w:after="200" w:line="276" w:lineRule="auto"/>
        <w:rPr>
          <w:rFonts w:cstheme="minorHAnsi"/>
        </w:rPr>
      </w:pPr>
      <w:r w:rsidRPr="009D7C44">
        <w:rPr>
          <w:rFonts w:cstheme="minorHAnsi"/>
        </w:rPr>
        <w:t xml:space="preserve">University hours are set for 10-4pm to accommodate for commuting times to support accessibility. </w:t>
      </w:r>
    </w:p>
    <w:p w14:paraId="477DFE40" w14:textId="77777777" w:rsidR="00AB18E4" w:rsidRPr="009D7C44" w:rsidRDefault="00AB18E4" w:rsidP="00AB18E4">
      <w:pPr>
        <w:pStyle w:val="ListParagraph"/>
        <w:numPr>
          <w:ilvl w:val="0"/>
          <w:numId w:val="1"/>
        </w:numPr>
        <w:spacing w:after="200" w:line="276" w:lineRule="auto"/>
        <w:rPr>
          <w:rFonts w:cstheme="minorHAnsi"/>
        </w:rPr>
      </w:pPr>
      <w:r w:rsidRPr="781A261B">
        <w:t>Trainees are expected to attend university punctually and copy their supervisors into correspondence about absence.</w:t>
      </w:r>
    </w:p>
    <w:p w14:paraId="61D3B9DE" w14:textId="22DDD41F" w:rsidR="22455FDC" w:rsidRDefault="22455FDC" w:rsidP="781A261B">
      <w:pPr>
        <w:pStyle w:val="ListParagraph"/>
        <w:numPr>
          <w:ilvl w:val="0"/>
          <w:numId w:val="1"/>
        </w:numPr>
        <w:spacing w:after="200" w:line="276" w:lineRule="auto"/>
      </w:pPr>
      <w:r w:rsidRPr="781A261B">
        <w:t>We will copy you into any correspondence re absences if student has not done so.</w:t>
      </w:r>
    </w:p>
    <w:p w14:paraId="478FBDFB" w14:textId="2EFA1C91" w:rsidR="00AB18E4" w:rsidRPr="009D7C44" w:rsidRDefault="00AB18E4" w:rsidP="00AB18E4">
      <w:pPr>
        <w:pStyle w:val="ListParagraph"/>
        <w:numPr>
          <w:ilvl w:val="0"/>
          <w:numId w:val="1"/>
        </w:numPr>
        <w:spacing w:after="200" w:line="276" w:lineRule="auto"/>
        <w:rPr>
          <w:rFonts w:cstheme="minorHAnsi"/>
        </w:rPr>
      </w:pPr>
      <w:r w:rsidRPr="009D7C44">
        <w:rPr>
          <w:rFonts w:cstheme="minorHAnsi"/>
        </w:rPr>
        <w:t xml:space="preserve">As a course, we will let you know if attendance and punctuality become problematic </w:t>
      </w:r>
    </w:p>
    <w:p w14:paraId="70783320" w14:textId="65918D29" w:rsidR="00AB18E4" w:rsidRDefault="00AB18E4" w:rsidP="00AB18E4">
      <w:pPr>
        <w:pStyle w:val="ListParagraph"/>
        <w:numPr>
          <w:ilvl w:val="0"/>
          <w:numId w:val="1"/>
        </w:numPr>
        <w:spacing w:after="200" w:line="276" w:lineRule="auto"/>
        <w:rPr>
          <w:rFonts w:cstheme="minorHAnsi"/>
        </w:rPr>
      </w:pPr>
      <w:r w:rsidRPr="009D7C44">
        <w:rPr>
          <w:rFonts w:cstheme="minorHAnsi"/>
        </w:rPr>
        <w:t xml:space="preserve">Trainees will be encouraged to be proactive about their training </w:t>
      </w:r>
      <w:proofErr w:type="gramStart"/>
      <w:r w:rsidRPr="009D7C44">
        <w:rPr>
          <w:rFonts w:cstheme="minorHAnsi"/>
        </w:rPr>
        <w:t>needs</w:t>
      </w:r>
      <w:proofErr w:type="gramEnd"/>
      <w:r w:rsidRPr="009D7C44">
        <w:rPr>
          <w:rFonts w:cstheme="minorHAnsi"/>
        </w:rPr>
        <w:t xml:space="preserve"> but they will need the support of supervisors to fulfil the</w:t>
      </w:r>
      <w:r>
        <w:rPr>
          <w:rFonts w:cstheme="minorHAnsi"/>
        </w:rPr>
        <w:t>se</w:t>
      </w:r>
      <w:r w:rsidRPr="009D7C44">
        <w:rPr>
          <w:rFonts w:cstheme="minorHAnsi"/>
        </w:rPr>
        <w:t xml:space="preserve">.  </w:t>
      </w:r>
    </w:p>
    <w:p w14:paraId="4E4E56DF" w14:textId="77777777" w:rsidR="00AB18E4" w:rsidRPr="009D7C44" w:rsidRDefault="00AB18E4" w:rsidP="00AB18E4">
      <w:pPr>
        <w:ind w:left="360"/>
        <w:rPr>
          <w:rFonts w:cstheme="minorHAnsi"/>
        </w:rPr>
      </w:pPr>
    </w:p>
    <w:p w14:paraId="2E6799C8" w14:textId="77777777" w:rsidR="00AB18E4" w:rsidRPr="009D7C44" w:rsidRDefault="00AB18E4" w:rsidP="003B61AF">
      <w:pPr>
        <w:pStyle w:val="Heading2"/>
      </w:pPr>
      <w:bookmarkStart w:id="16" w:name="_Toc187745719"/>
      <w:bookmarkStart w:id="17" w:name="_Toc187747584"/>
      <w:bookmarkStart w:id="18" w:name="_Toc187748389"/>
      <w:r w:rsidRPr="009D7C44">
        <w:t>Resources for trainees including the treatment manuals</w:t>
      </w:r>
      <w:bookmarkEnd w:id="16"/>
      <w:bookmarkEnd w:id="17"/>
      <w:bookmarkEnd w:id="18"/>
      <w:r w:rsidRPr="009D7C44">
        <w:t xml:space="preserve"> </w:t>
      </w:r>
    </w:p>
    <w:p w14:paraId="6385CE94" w14:textId="111214B2" w:rsidR="00AB18E4" w:rsidRPr="009D7C44" w:rsidRDefault="00AB18E4" w:rsidP="00AB18E4">
      <w:pPr>
        <w:rPr>
          <w:rFonts w:cstheme="minorHAnsi"/>
          <w:b/>
          <w:bCs/>
        </w:rPr>
      </w:pPr>
      <w:hyperlink r:id="rId27">
        <w:r w:rsidRPr="009D7C44">
          <w:rPr>
            <w:rStyle w:val="Hyperlink"/>
            <w:rFonts w:cstheme="minorHAnsi"/>
          </w:rPr>
          <w:t>kings-cyp.com</w:t>
        </w:r>
      </w:hyperlink>
    </w:p>
    <w:p w14:paraId="1F52F7E8" w14:textId="77777777" w:rsidR="00AB18E4" w:rsidRPr="009D7C44" w:rsidRDefault="00AB18E4" w:rsidP="00AB18E4">
      <w:pPr>
        <w:rPr>
          <w:rFonts w:cstheme="minorHAnsi"/>
        </w:rPr>
      </w:pPr>
      <w:hyperlink r:id="rId28" w:history="1">
        <w:r w:rsidRPr="009D7C44">
          <w:rPr>
            <w:rStyle w:val="Hyperlink"/>
            <w:rFonts w:cstheme="minorHAnsi"/>
          </w:rPr>
          <w:t>Education Mental Health Practitioner — PUBLIC CORE CONTENT for the EMHP Programme (annafreud.org)</w:t>
        </w:r>
      </w:hyperlink>
    </w:p>
    <w:p w14:paraId="2BB02A33" w14:textId="77777777" w:rsidR="00AB18E4" w:rsidRPr="009D7C44" w:rsidRDefault="00AB18E4" w:rsidP="003B61AF">
      <w:pPr>
        <w:pStyle w:val="Heading2"/>
      </w:pPr>
      <w:bookmarkStart w:id="19" w:name="_Toc187745720"/>
      <w:bookmarkStart w:id="20" w:name="_Toc187747585"/>
      <w:bookmarkStart w:id="21" w:name="_Toc187748390"/>
      <w:r w:rsidRPr="009D7C44">
        <w:t>Wiki resources for supervisors</w:t>
      </w:r>
      <w:bookmarkEnd w:id="19"/>
      <w:bookmarkEnd w:id="20"/>
      <w:bookmarkEnd w:id="21"/>
    </w:p>
    <w:p w14:paraId="204F9ECD" w14:textId="77777777" w:rsidR="00AB18E4" w:rsidRDefault="00AB18E4" w:rsidP="00AB18E4">
      <w:pPr>
        <w:rPr>
          <w:rStyle w:val="Hyperlink"/>
        </w:rPr>
      </w:pPr>
      <w:hyperlink r:id="rId29" w:history="1">
        <w:r>
          <w:rPr>
            <w:rStyle w:val="Hyperlink"/>
          </w:rPr>
          <w:t>— A place for thinking (annafreud.org)</w:t>
        </w:r>
      </w:hyperlink>
    </w:p>
    <w:p w14:paraId="7660ADA9" w14:textId="77777777" w:rsidR="00AB18E4" w:rsidRPr="003B61AF" w:rsidRDefault="00AB18E4" w:rsidP="00AB18E4">
      <w:pPr>
        <w:rPr>
          <w:rFonts w:cstheme="minorHAnsi"/>
        </w:rPr>
      </w:pPr>
      <w:r w:rsidRPr="003B61AF">
        <w:rPr>
          <w:rStyle w:val="Hyperlink"/>
          <w:rFonts w:cstheme="minorHAnsi"/>
          <w:color w:val="auto"/>
          <w:u w:val="none"/>
        </w:rPr>
        <w:t xml:space="preserve">This is structured across practical supervision tasks, clinical supervision skills and supervising in the service context. This should orientate you to the main features of supervision for CYP-MH low intensity courses. </w:t>
      </w:r>
    </w:p>
    <w:p w14:paraId="091D4822" w14:textId="77777777" w:rsidR="00AB18E4" w:rsidRPr="00F37349" w:rsidRDefault="00AB18E4" w:rsidP="00F37349">
      <w:pPr>
        <w:spacing w:after="200" w:line="276" w:lineRule="auto"/>
        <w:rPr>
          <w:rFonts w:cstheme="minorHAnsi"/>
        </w:rPr>
      </w:pPr>
      <w:r w:rsidRPr="00F37349">
        <w:rPr>
          <w:rFonts w:cstheme="minorHAnsi"/>
          <w:b/>
          <w:bCs/>
        </w:rPr>
        <w:t>Course Handbooks</w:t>
      </w:r>
      <w:r w:rsidRPr="00F37349">
        <w:rPr>
          <w:rFonts w:cstheme="minorHAnsi"/>
        </w:rPr>
        <w:t xml:space="preserve"> for Supervision /SWP if you are enrolled on these KCL courses. </w:t>
      </w:r>
    </w:p>
    <w:p w14:paraId="1471CC1A" w14:textId="77777777" w:rsidR="00AB18E4" w:rsidRPr="00D01FB0" w:rsidRDefault="00AB18E4" w:rsidP="00F37349">
      <w:pPr>
        <w:pStyle w:val="Heading2"/>
      </w:pPr>
      <w:bookmarkStart w:id="22" w:name="_Toc187745721"/>
      <w:bookmarkStart w:id="23" w:name="_Toc187747586"/>
      <w:bookmarkStart w:id="24" w:name="_Toc187748391"/>
      <w:r w:rsidRPr="00D01FB0">
        <w:t>Accreditation of supervisors and trainees:</w:t>
      </w:r>
      <w:bookmarkEnd w:id="22"/>
      <w:bookmarkEnd w:id="23"/>
      <w:bookmarkEnd w:id="24"/>
    </w:p>
    <w:p w14:paraId="2DEA3A52" w14:textId="77777777" w:rsidR="00AB18E4" w:rsidRPr="00D01FB0" w:rsidRDefault="00AB18E4" w:rsidP="00AB18E4">
      <w:pPr>
        <w:rPr>
          <w:rFonts w:cstheme="minorHAnsi"/>
        </w:rPr>
      </w:pPr>
      <w:r w:rsidRPr="00D01FB0">
        <w:rPr>
          <w:rFonts w:cstheme="minorHAnsi"/>
        </w:rPr>
        <w:t>For information about supervisor requirements, please see here:</w:t>
      </w:r>
    </w:p>
    <w:p w14:paraId="694CEB8B" w14:textId="77777777" w:rsidR="00AB18E4" w:rsidRPr="00D01FB0" w:rsidRDefault="00AB18E4" w:rsidP="00AB18E4">
      <w:pPr>
        <w:pStyle w:val="ListParagraph"/>
        <w:numPr>
          <w:ilvl w:val="0"/>
          <w:numId w:val="1"/>
        </w:numPr>
        <w:spacing w:after="200" w:line="240" w:lineRule="auto"/>
        <w:rPr>
          <w:rFonts w:cstheme="minorHAnsi"/>
        </w:rPr>
      </w:pPr>
      <w:hyperlink r:id="rId30" w:tgtFrame="_blank" w:tooltip="Original URL: https://babcp.com/EMHP-Registration/Supervisors-Reports. Click or tap if you trust this link." w:history="1">
        <w:r w:rsidRPr="00D01FB0">
          <w:rPr>
            <w:rStyle w:val="Hyperlink"/>
            <w:rFonts w:cstheme="minorHAnsi"/>
          </w:rPr>
          <w:t>EMHP Supervisor's Reports (babcp.com)</w:t>
        </w:r>
      </w:hyperlink>
    </w:p>
    <w:p w14:paraId="46CA7757" w14:textId="77777777" w:rsidR="00AB18E4" w:rsidRPr="00D01FB0" w:rsidRDefault="00AB18E4" w:rsidP="00AB18E4">
      <w:pPr>
        <w:rPr>
          <w:rFonts w:cstheme="minorHAnsi"/>
        </w:rPr>
      </w:pPr>
      <w:r w:rsidRPr="00D01FB0">
        <w:rPr>
          <w:rFonts w:cstheme="minorHAnsi"/>
        </w:rPr>
        <w:t>For EMHP Accreditation (BABCP or BPS):</w:t>
      </w:r>
    </w:p>
    <w:p w14:paraId="210FE3D9" w14:textId="77777777" w:rsidR="00AB18E4" w:rsidRPr="00D01FB0" w:rsidRDefault="00AB18E4" w:rsidP="00AB18E4">
      <w:pPr>
        <w:pStyle w:val="ListParagraph"/>
        <w:numPr>
          <w:ilvl w:val="0"/>
          <w:numId w:val="1"/>
        </w:numPr>
        <w:spacing w:after="200" w:line="240" w:lineRule="auto"/>
        <w:rPr>
          <w:rFonts w:cstheme="minorHAnsi"/>
        </w:rPr>
      </w:pPr>
      <w:hyperlink r:id="rId31" w:history="1">
        <w:r w:rsidRPr="00D01FB0">
          <w:rPr>
            <w:rStyle w:val="Hyperlink"/>
            <w:rFonts w:cstheme="minorHAnsi"/>
          </w:rPr>
          <w:t>EMHP Registration</w:t>
        </w:r>
      </w:hyperlink>
    </w:p>
    <w:p w14:paraId="79A4D19F" w14:textId="77777777" w:rsidR="00AB18E4" w:rsidRPr="00D01FB0" w:rsidRDefault="00AB18E4" w:rsidP="00AB18E4">
      <w:pPr>
        <w:pStyle w:val="ListParagraph"/>
        <w:numPr>
          <w:ilvl w:val="0"/>
          <w:numId w:val="1"/>
        </w:numPr>
        <w:spacing w:after="200" w:line="240" w:lineRule="auto"/>
      </w:pPr>
      <w:hyperlink r:id="rId32" w:history="1">
        <w:r w:rsidRPr="00D01FB0">
          <w:rPr>
            <w:rStyle w:val="Hyperlink"/>
            <w:rFonts w:cstheme="minorHAnsi"/>
          </w:rPr>
          <w:t>Wider Psychological Workforce Registration | BPS</w:t>
        </w:r>
      </w:hyperlink>
    </w:p>
    <w:p w14:paraId="0B30C31A" w14:textId="77777777" w:rsidR="001A735B" w:rsidRDefault="001A735B"/>
    <w:p w14:paraId="26D7A507" w14:textId="77777777" w:rsidR="004F1436" w:rsidRDefault="004F1436">
      <w:pPr>
        <w:rPr>
          <w:rFonts w:asciiTheme="majorHAnsi" w:eastAsiaTheme="majorEastAsia" w:hAnsiTheme="majorHAnsi" w:cstheme="majorBidi"/>
          <w:color w:val="0F4761" w:themeColor="accent1" w:themeShade="BF"/>
          <w:sz w:val="32"/>
          <w:szCs w:val="32"/>
        </w:rPr>
      </w:pPr>
      <w:bookmarkStart w:id="25" w:name="_Toc187745722"/>
      <w:bookmarkStart w:id="26" w:name="_Toc187747587"/>
      <w:bookmarkStart w:id="27" w:name="_Toc187748392"/>
      <w:r>
        <w:br w:type="page"/>
      </w:r>
    </w:p>
    <w:p w14:paraId="4D9E8A0A" w14:textId="3D98B800" w:rsidR="003F6601" w:rsidRDefault="00F37349" w:rsidP="00F37349">
      <w:pPr>
        <w:pStyle w:val="Heading2"/>
      </w:pPr>
      <w:r>
        <w:lastRenderedPageBreak/>
        <w:t>Supervisor Roles, Responsibilities and Activities</w:t>
      </w:r>
      <w:bookmarkEnd w:id="25"/>
      <w:bookmarkEnd w:id="26"/>
      <w:bookmarkEnd w:id="27"/>
      <w:r>
        <w:t xml:space="preserve"> </w:t>
      </w:r>
    </w:p>
    <w:p w14:paraId="02359629" w14:textId="77777777" w:rsidR="003F6601" w:rsidRDefault="003F6601"/>
    <w:tbl>
      <w:tblPr>
        <w:tblStyle w:val="GridTable4-Accent1"/>
        <w:tblW w:w="0" w:type="auto"/>
        <w:tblLook w:val="04A0" w:firstRow="1" w:lastRow="0" w:firstColumn="1" w:lastColumn="0" w:noHBand="0" w:noVBand="1"/>
      </w:tblPr>
      <w:tblGrid>
        <w:gridCol w:w="2764"/>
        <w:gridCol w:w="7689"/>
      </w:tblGrid>
      <w:tr w:rsidR="003F6601" w14:paraId="62542186" w14:textId="77777777" w:rsidTr="781A2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6" w:space="0" w:color="156082" w:themeColor="accent1"/>
              <w:left w:val="single" w:sz="6" w:space="0" w:color="156082" w:themeColor="accent1"/>
              <w:bottom w:val="single" w:sz="6" w:space="0" w:color="156082" w:themeColor="accent1"/>
            </w:tcBorders>
          </w:tcPr>
          <w:p w14:paraId="6CE9D9C4" w14:textId="77777777" w:rsidR="003F6601" w:rsidRDefault="003F6601" w:rsidP="00CB0296">
            <w:pPr>
              <w:tabs>
                <w:tab w:val="center" w:pos="6906"/>
              </w:tabs>
              <w:spacing w:line="320" w:lineRule="atLeast"/>
              <w:rPr>
                <w:rFonts w:ascii="Calibri" w:eastAsia="Calibri" w:hAnsi="Calibri" w:cs="Calibri"/>
                <w:iCs/>
                <w:sz w:val="28"/>
                <w:szCs w:val="28"/>
              </w:rPr>
            </w:pPr>
            <w:r w:rsidRPr="056874FA">
              <w:rPr>
                <w:rFonts w:ascii="Calibri" w:eastAsia="Calibri" w:hAnsi="Calibri" w:cs="Calibri"/>
                <w:sz w:val="28"/>
                <w:szCs w:val="28"/>
              </w:rPr>
              <w:t>Supervisor Roles, Responsibilities &amp; Activities</w:t>
            </w:r>
          </w:p>
        </w:tc>
      </w:tr>
      <w:tr w:rsidR="003F6601" w14:paraId="4FAECB4E"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5096EC1E" w14:textId="14B90B14" w:rsidR="003F6601" w:rsidRPr="00160E50" w:rsidRDefault="003F6601" w:rsidP="00160E50">
            <w:pPr>
              <w:pStyle w:val="ListParagraph"/>
              <w:numPr>
                <w:ilvl w:val="0"/>
                <w:numId w:val="15"/>
              </w:numPr>
              <w:rPr>
                <w:b w:val="0"/>
                <w:iCs/>
              </w:rPr>
            </w:pPr>
            <w:r w:rsidRPr="00160E50">
              <w:t>Protected learning time</w:t>
            </w:r>
          </w:p>
          <w:p w14:paraId="48ED1DF4" w14:textId="77777777" w:rsidR="003F6601" w:rsidRDefault="003F6601" w:rsidP="00CB0296">
            <w:pPr>
              <w:spacing w:line="320" w:lineRule="atLeast"/>
              <w:rPr>
                <w:rFonts w:ascii="Calibri" w:eastAsia="Calibri" w:hAnsi="Calibri" w:cs="Calibri"/>
                <w:iCs/>
                <w:sz w:val="22"/>
                <w:szCs w:val="22"/>
              </w:rPr>
            </w:pPr>
          </w:p>
          <w:p w14:paraId="4BA2F86D" w14:textId="77777777" w:rsidR="003F6601" w:rsidRDefault="003F6601" w:rsidP="00CB0296">
            <w:pPr>
              <w:spacing w:line="320" w:lineRule="atLeast"/>
              <w:rPr>
                <w:rFonts w:ascii="Calibri" w:eastAsia="Calibri" w:hAnsi="Calibri" w:cs="Calibri"/>
                <w:iCs/>
                <w:color w:val="000000" w:themeColor="text1"/>
                <w:sz w:val="22"/>
                <w:szCs w:val="22"/>
              </w:rPr>
            </w:pPr>
          </w:p>
        </w:tc>
        <w:tc>
          <w:tcPr>
            <w:tcW w:w="0" w:type="auto"/>
          </w:tcPr>
          <w:p w14:paraId="46213ED2" w14:textId="77777777" w:rsidR="003F6601" w:rsidRDefault="003F6601" w:rsidP="003F6601">
            <w:pPr>
              <w:pStyle w:val="ListParagraph"/>
              <w:numPr>
                <w:ilvl w:val="0"/>
                <w:numId w:val="13"/>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 xml:space="preserve">On the weeks that the trainees attend a teaching day, it is recommended that they are given </w:t>
            </w:r>
            <w:r w:rsidRPr="056874FA">
              <w:rPr>
                <w:rFonts w:cs="Calibri"/>
                <w:b/>
                <w:bCs/>
              </w:rPr>
              <w:t>half a day</w:t>
            </w:r>
            <w:r w:rsidRPr="056874FA">
              <w:rPr>
                <w:rFonts w:cs="Calibri"/>
              </w:rPr>
              <w:t xml:space="preserve"> of ‘protected learning time’ which can be on-site or off-site at the service’s discretion.</w:t>
            </w:r>
          </w:p>
          <w:p w14:paraId="0473D43C" w14:textId="77777777" w:rsidR="003F6601" w:rsidRDefault="003F6601" w:rsidP="003F6601">
            <w:pPr>
              <w:pStyle w:val="ListParagraph"/>
              <w:numPr>
                <w:ilvl w:val="0"/>
                <w:numId w:val="13"/>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 xml:space="preserve">On non-teaching weeks, it is recommended that EMHPs are allocated </w:t>
            </w:r>
            <w:r w:rsidRPr="056874FA">
              <w:rPr>
                <w:rFonts w:cs="Calibri"/>
                <w:b/>
                <w:bCs/>
              </w:rPr>
              <w:t>one day</w:t>
            </w:r>
            <w:r w:rsidRPr="056874FA">
              <w:rPr>
                <w:rFonts w:cs="Calibri"/>
              </w:rPr>
              <w:t xml:space="preserve"> of protected learning time, which would allow time for a variety of tasks:  </w:t>
            </w:r>
            <w:r>
              <w:tab/>
            </w:r>
          </w:p>
          <w:p w14:paraId="6AA1C262" w14:textId="77777777" w:rsidR="003F6601" w:rsidRDefault="003F6601" w:rsidP="003F6601">
            <w:pPr>
              <w:pStyle w:val="ListParagraph"/>
              <w:numPr>
                <w:ilvl w:val="0"/>
                <w:numId w:val="12"/>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 xml:space="preserve">Working on assignments </w:t>
            </w:r>
          </w:p>
          <w:p w14:paraId="5AAB1978" w14:textId="77777777" w:rsidR="003F6601" w:rsidRDefault="003F6601" w:rsidP="003F6601">
            <w:pPr>
              <w:pStyle w:val="ListParagraph"/>
              <w:numPr>
                <w:ilvl w:val="0"/>
                <w:numId w:val="12"/>
              </w:numPr>
              <w:spacing w:beforeAutospacing="1" w:after="200" w:afterAutospacing="1"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Preparing for case work</w:t>
            </w:r>
          </w:p>
          <w:p w14:paraId="70FCF1B3" w14:textId="77777777" w:rsidR="003F6601" w:rsidRDefault="003F6601" w:rsidP="003F6601">
            <w:pPr>
              <w:pStyle w:val="ListParagraph"/>
              <w:numPr>
                <w:ilvl w:val="0"/>
                <w:numId w:val="12"/>
              </w:numPr>
              <w:spacing w:beforeAutospacing="1" w:after="200" w:afterAutospacing="1"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Attending bespoke training delivered by supervisor or organisation</w:t>
            </w:r>
          </w:p>
          <w:p w14:paraId="32D14974" w14:textId="77777777" w:rsidR="003F6601" w:rsidRDefault="003F6601" w:rsidP="003F6601">
            <w:pPr>
              <w:pStyle w:val="ListParagraph"/>
              <w:numPr>
                <w:ilvl w:val="0"/>
                <w:numId w:val="12"/>
              </w:numPr>
              <w:spacing w:beforeAutospacing="1" w:after="200" w:afterAutospacing="1"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Additional supervision if appropriate</w:t>
            </w:r>
          </w:p>
          <w:p w14:paraId="21FBB07F"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sz w:val="22"/>
                <w:szCs w:val="22"/>
              </w:rPr>
            </w:pPr>
            <w:r w:rsidRPr="056874FA">
              <w:rPr>
                <w:rFonts w:ascii="Calibri" w:eastAsia="Calibri" w:hAnsi="Calibri" w:cs="Calibri"/>
                <w:b/>
                <w:bCs/>
                <w:sz w:val="22"/>
                <w:szCs w:val="22"/>
                <w:u w:val="single"/>
              </w:rPr>
              <w:t>It is for services to decide whether they wish EMHPs to undertake this study time onsite.</w:t>
            </w:r>
          </w:p>
        </w:tc>
      </w:tr>
      <w:tr w:rsidR="003F6601" w14:paraId="1C28C370"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FBA6100" w14:textId="35C4C9AA" w:rsidR="003F6601" w:rsidRPr="00160E50" w:rsidRDefault="003F6601" w:rsidP="00160E50">
            <w:pPr>
              <w:pStyle w:val="ListParagraph"/>
              <w:numPr>
                <w:ilvl w:val="0"/>
                <w:numId w:val="15"/>
              </w:numPr>
              <w:spacing w:after="200" w:line="320" w:lineRule="atLeast"/>
              <w:rPr>
                <w:rFonts w:cs="Calibri"/>
                <w:iCs/>
                <w:color w:val="000000" w:themeColor="text1"/>
              </w:rPr>
            </w:pPr>
            <w:r w:rsidRPr="00160E50">
              <w:rPr>
                <w:rFonts w:cs="Calibri"/>
                <w:color w:val="000000" w:themeColor="text1"/>
              </w:rPr>
              <w:t>Supervisor’s Timetable</w:t>
            </w:r>
          </w:p>
        </w:tc>
        <w:tc>
          <w:tcPr>
            <w:tcW w:w="0" w:type="auto"/>
          </w:tcPr>
          <w:p w14:paraId="2C282BE5"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color w:val="000000" w:themeColor="text1"/>
                <w:sz w:val="22"/>
                <w:szCs w:val="22"/>
              </w:rPr>
            </w:pPr>
            <w:r w:rsidRPr="056874FA">
              <w:rPr>
                <w:rFonts w:ascii="Calibri" w:eastAsia="Calibri" w:hAnsi="Calibri" w:cs="Calibri"/>
                <w:color w:val="000000" w:themeColor="text1"/>
                <w:sz w:val="22"/>
                <w:szCs w:val="22"/>
              </w:rPr>
              <w:t>If you’re on the Supervisor’s Course, review the timetable and put the dates into your diary (including face-to-face and online sessions)</w:t>
            </w:r>
          </w:p>
        </w:tc>
      </w:tr>
      <w:tr w:rsidR="003F6601" w14:paraId="59C5DEA5"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62DE71F5" w14:textId="77777777" w:rsidR="003F6601" w:rsidRDefault="003F6601" w:rsidP="00160E50">
            <w:pPr>
              <w:pStyle w:val="ListParagraph"/>
              <w:numPr>
                <w:ilvl w:val="0"/>
                <w:numId w:val="15"/>
              </w:numPr>
              <w:spacing w:after="200" w:line="320" w:lineRule="atLeast"/>
              <w:rPr>
                <w:rFonts w:cs="Calibri"/>
                <w:iCs/>
                <w:color w:val="000000" w:themeColor="text1"/>
              </w:rPr>
            </w:pPr>
            <w:r w:rsidRPr="056874FA">
              <w:rPr>
                <w:rFonts w:cs="Calibri"/>
                <w:color w:val="000000" w:themeColor="text1"/>
              </w:rPr>
              <w:t xml:space="preserve">Assignments </w:t>
            </w:r>
          </w:p>
        </w:tc>
        <w:tc>
          <w:tcPr>
            <w:tcW w:w="0" w:type="auto"/>
          </w:tcPr>
          <w:p w14:paraId="0AC6AEC8" w14:textId="77777777" w:rsidR="003F6601" w:rsidRDefault="003F6601" w:rsidP="003F6601">
            <w:pPr>
              <w:pStyle w:val="ListParagraph"/>
              <w:numPr>
                <w:ilvl w:val="0"/>
                <w:numId w:val="11"/>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Fonts w:cs="Calibri"/>
                <w:color w:val="000000" w:themeColor="text1"/>
              </w:rPr>
              <w:t>Make a note of your trainees’ assignment deadlines (and your own if you are on the supervisor’s course) to allow you sufficient time to plan and prepare.</w:t>
            </w:r>
          </w:p>
          <w:p w14:paraId="032BDBEB" w14:textId="77777777" w:rsidR="003F6601" w:rsidRDefault="003F6601" w:rsidP="003F6601">
            <w:pPr>
              <w:pStyle w:val="ListParagraph"/>
              <w:numPr>
                <w:ilvl w:val="0"/>
                <w:numId w:val="11"/>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Style w:val="None"/>
                <w:rFonts w:cs="Calibri"/>
              </w:rPr>
              <w:t>Your trainee will be required to complete assignments throughout the year and may ask for support during this time. In some cases, assignments will be service-related and so we encourage supervisors to engage and support their trainee where possible.</w:t>
            </w:r>
          </w:p>
          <w:p w14:paraId="44A06EC2" w14:textId="77777777" w:rsidR="003F6601" w:rsidRDefault="003F6601" w:rsidP="003F6601">
            <w:pPr>
              <w:pStyle w:val="ListParagraph"/>
              <w:numPr>
                <w:ilvl w:val="0"/>
                <w:numId w:val="11"/>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rPr>
            </w:pPr>
            <w:r w:rsidRPr="69CC2458">
              <w:rPr>
                <w:rStyle w:val="None"/>
                <w:rFonts w:cs="Calibri"/>
              </w:rPr>
              <w:t xml:space="preserve">As most of the trainees’ assignments are casework related, without suitable cases trainees </w:t>
            </w:r>
            <w:proofErr w:type="gramStart"/>
            <w:r w:rsidRPr="69CC2458">
              <w:rPr>
                <w:rStyle w:val="None"/>
                <w:rFonts w:cs="Calibri"/>
              </w:rPr>
              <w:t>have to</w:t>
            </w:r>
            <w:proofErr w:type="gramEnd"/>
            <w:r w:rsidRPr="69CC2458">
              <w:rPr>
                <w:rStyle w:val="None"/>
                <w:rFonts w:cs="Calibri"/>
              </w:rPr>
              <w:t xml:space="preserve"> request extensions to deadlines. This causes a great deal of distress for trainees and can also skew their workload throughout the year. These requests will also require supervisors to provide compelling evidence why the trainee has not got sufficient cases and detail the plan of how this will be resolved for future assignments, so please do bear this in mind early on.</w:t>
            </w:r>
          </w:p>
        </w:tc>
      </w:tr>
      <w:tr w:rsidR="003F6601" w14:paraId="217291AF"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16FB4C71" w14:textId="77777777" w:rsidR="003F6601" w:rsidRDefault="003F6601" w:rsidP="00160E50">
            <w:pPr>
              <w:pStyle w:val="ListParagraph"/>
              <w:numPr>
                <w:ilvl w:val="0"/>
                <w:numId w:val="15"/>
              </w:numPr>
              <w:spacing w:after="200" w:line="320" w:lineRule="atLeast"/>
              <w:rPr>
                <w:rFonts w:cs="Calibri"/>
                <w:iCs/>
                <w:color w:val="000000" w:themeColor="text1"/>
              </w:rPr>
            </w:pPr>
            <w:r w:rsidRPr="056874FA">
              <w:rPr>
                <w:rFonts w:cs="Calibri"/>
                <w:color w:val="000000" w:themeColor="text1"/>
              </w:rPr>
              <w:t>Trainee Portfolio</w:t>
            </w:r>
          </w:p>
        </w:tc>
        <w:tc>
          <w:tcPr>
            <w:tcW w:w="0" w:type="auto"/>
          </w:tcPr>
          <w:p w14:paraId="41B03F20"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color w:val="000000" w:themeColor="text1"/>
                <w:sz w:val="22"/>
                <w:szCs w:val="22"/>
              </w:rPr>
            </w:pPr>
            <w:r w:rsidRPr="056874FA">
              <w:rPr>
                <w:rFonts w:ascii="Calibri" w:eastAsia="Calibri" w:hAnsi="Calibri" w:cs="Calibri"/>
                <w:color w:val="000000" w:themeColor="text1"/>
                <w:sz w:val="22"/>
                <w:szCs w:val="22"/>
              </w:rPr>
              <w:t>See Trainee Handbook</w:t>
            </w:r>
          </w:p>
        </w:tc>
      </w:tr>
      <w:tr w:rsidR="003F6601" w14:paraId="1BC666DE"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434B9EFF" w14:textId="77777777" w:rsidR="003F6601" w:rsidRDefault="003F6601" w:rsidP="00160E50">
            <w:pPr>
              <w:pStyle w:val="ListParagraph"/>
              <w:numPr>
                <w:ilvl w:val="0"/>
                <w:numId w:val="15"/>
              </w:numPr>
              <w:spacing w:after="200" w:line="320" w:lineRule="atLeast"/>
              <w:rPr>
                <w:rFonts w:cs="Calibri"/>
                <w:iCs/>
              </w:rPr>
            </w:pPr>
            <w:r w:rsidRPr="056874FA">
              <w:rPr>
                <w:rFonts w:cs="Calibri"/>
              </w:rPr>
              <w:t>Attendance</w:t>
            </w:r>
          </w:p>
        </w:tc>
        <w:tc>
          <w:tcPr>
            <w:tcW w:w="0" w:type="auto"/>
          </w:tcPr>
          <w:p w14:paraId="471F6DDC"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sz w:val="22"/>
                <w:szCs w:val="22"/>
              </w:rPr>
            </w:pPr>
            <w:r w:rsidRPr="056874FA">
              <w:rPr>
                <w:rFonts w:ascii="Calibri" w:eastAsia="Calibri" w:hAnsi="Calibri" w:cs="Calibri"/>
                <w:sz w:val="22"/>
                <w:szCs w:val="22"/>
              </w:rPr>
              <w:t>EMHP trainees &amp; supervisors are expected to attend all University days timetabled.   If they are absent, they are asked to let their site manager (employer) as well as the University know.</w:t>
            </w:r>
          </w:p>
        </w:tc>
      </w:tr>
      <w:tr w:rsidR="003F6601" w14:paraId="17D4C394"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2565133D" w14:textId="77777777" w:rsidR="003F6601" w:rsidRDefault="003F6601" w:rsidP="00160E50">
            <w:pPr>
              <w:pStyle w:val="ListParagraph"/>
              <w:numPr>
                <w:ilvl w:val="0"/>
                <w:numId w:val="15"/>
              </w:numPr>
              <w:spacing w:after="200" w:line="320" w:lineRule="atLeast"/>
              <w:rPr>
                <w:rFonts w:cs="Calibri"/>
                <w:iCs/>
                <w:color w:val="000000" w:themeColor="text1"/>
              </w:rPr>
            </w:pPr>
            <w:r w:rsidRPr="056874FA">
              <w:rPr>
                <w:rFonts w:cs="Calibri"/>
                <w:color w:val="000000" w:themeColor="text1"/>
              </w:rPr>
              <w:t>Support</w:t>
            </w:r>
          </w:p>
        </w:tc>
        <w:tc>
          <w:tcPr>
            <w:tcW w:w="0" w:type="auto"/>
          </w:tcPr>
          <w:p w14:paraId="319FD4AB" w14:textId="77777777" w:rsidR="003F6601" w:rsidRDefault="003F6601" w:rsidP="00CB0296">
            <w:pPr>
              <w:pStyle w:val="TableStyle2A"/>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56874FA">
              <w:rPr>
                <w:rFonts w:ascii="Calibri" w:eastAsia="Calibri" w:hAnsi="Calibri" w:cs="Calibri"/>
                <w:color w:val="000000" w:themeColor="text1"/>
                <w:sz w:val="22"/>
                <w:szCs w:val="22"/>
              </w:rPr>
              <w:t>Be clear about the support available to you and your trainee from Course Staff. This could be support from the Supervisor’s Course, or the trainees Course such as:</w:t>
            </w:r>
          </w:p>
          <w:p w14:paraId="5BAE5EDD" w14:textId="77777777" w:rsidR="003F6601" w:rsidRDefault="003F6601" w:rsidP="00CB0296">
            <w:pPr>
              <w:pStyle w:val="TableStyle2A"/>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56874FA">
              <w:rPr>
                <w:rFonts w:ascii="Calibri" w:eastAsia="Calibri" w:hAnsi="Calibri" w:cs="Calibri"/>
                <w:color w:val="000000" w:themeColor="text1"/>
                <w:sz w:val="22"/>
                <w:szCs w:val="22"/>
              </w:rPr>
              <w:t>Personal Tutorials</w:t>
            </w:r>
          </w:p>
          <w:p w14:paraId="4B7A2DB5" w14:textId="77777777" w:rsidR="003F6601" w:rsidRDefault="003F6601" w:rsidP="00CB0296">
            <w:pPr>
              <w:pStyle w:val="TableStyle2A"/>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56874FA">
              <w:rPr>
                <w:rFonts w:ascii="Calibri" w:eastAsia="Calibri" w:hAnsi="Calibri" w:cs="Calibri"/>
                <w:color w:val="000000" w:themeColor="text1"/>
                <w:sz w:val="22"/>
                <w:szCs w:val="22"/>
              </w:rPr>
              <w:t>Academic Tutorials</w:t>
            </w:r>
          </w:p>
          <w:p w14:paraId="29386866" w14:textId="77777777" w:rsidR="003F6601" w:rsidRDefault="003F6601" w:rsidP="00CB0296">
            <w:pPr>
              <w:pStyle w:val="TableStyle2A"/>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56874FA">
              <w:rPr>
                <w:rFonts w:ascii="Calibri" w:eastAsia="Calibri" w:hAnsi="Calibri" w:cs="Calibri"/>
                <w:color w:val="000000" w:themeColor="text1"/>
                <w:sz w:val="22"/>
                <w:szCs w:val="22"/>
              </w:rPr>
              <w:t>Online Academic Support</w:t>
            </w:r>
          </w:p>
          <w:p w14:paraId="7409DD41" w14:textId="77777777" w:rsidR="003F6601" w:rsidRDefault="003F6601" w:rsidP="00CB0296">
            <w:pPr>
              <w:pStyle w:val="TableStyle2A"/>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56874FA">
              <w:rPr>
                <w:rFonts w:ascii="Calibri" w:eastAsia="Calibri" w:hAnsi="Calibri" w:cs="Calibri"/>
                <w:color w:val="000000" w:themeColor="text1"/>
                <w:sz w:val="22"/>
                <w:szCs w:val="22"/>
              </w:rPr>
              <w:t>Clinical Skills</w:t>
            </w:r>
          </w:p>
          <w:p w14:paraId="3979FC67" w14:textId="77777777" w:rsidR="003F6601" w:rsidRDefault="003F6601" w:rsidP="00CB0296">
            <w:pPr>
              <w:pStyle w:val="TableStyle2A"/>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6B67145B">
              <w:rPr>
                <w:rFonts w:ascii="Calibri" w:eastAsia="Calibri" w:hAnsi="Calibri" w:cs="Calibri"/>
                <w:color w:val="000000" w:themeColor="text1"/>
                <w:sz w:val="22"/>
                <w:szCs w:val="22"/>
              </w:rPr>
              <w:t xml:space="preserve">Practice Tutor Groups </w:t>
            </w:r>
          </w:p>
        </w:tc>
      </w:tr>
      <w:tr w:rsidR="003F6601" w14:paraId="66FD0609"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585FB52B" w14:textId="77777777" w:rsidR="003F6601" w:rsidRDefault="003F6601" w:rsidP="00160E50">
            <w:pPr>
              <w:pStyle w:val="ListParagraph"/>
              <w:numPr>
                <w:ilvl w:val="0"/>
                <w:numId w:val="15"/>
              </w:numPr>
              <w:spacing w:after="200" w:line="320" w:lineRule="atLeast"/>
              <w:rPr>
                <w:rFonts w:cs="Calibri"/>
                <w:iCs/>
                <w:color w:val="000000" w:themeColor="text1"/>
              </w:rPr>
            </w:pPr>
            <w:r w:rsidRPr="056874FA">
              <w:rPr>
                <w:rFonts w:cs="Calibri"/>
                <w:color w:val="000000" w:themeColor="text1"/>
              </w:rPr>
              <w:t>Set up</w:t>
            </w:r>
          </w:p>
        </w:tc>
        <w:tc>
          <w:tcPr>
            <w:tcW w:w="0" w:type="auto"/>
          </w:tcPr>
          <w:p w14:paraId="6AB6197F"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color w:val="000000" w:themeColor="text1"/>
                <w:sz w:val="22"/>
                <w:szCs w:val="22"/>
              </w:rPr>
            </w:pPr>
            <w:r w:rsidRPr="41C195D3">
              <w:rPr>
                <w:rFonts w:ascii="Calibri" w:eastAsia="Calibri" w:hAnsi="Calibri" w:cs="Calibri"/>
                <w:color w:val="000000" w:themeColor="text1"/>
                <w:sz w:val="22"/>
                <w:szCs w:val="22"/>
              </w:rPr>
              <w:t xml:space="preserve">There is a EMHP ‘memorandum of understanding’ (MOU) which clearly sets out the expectations for Commissioners, Service Managers, Service Development Leads (SDL), Supervisors, and EMHPs.  Organise the trainee role in your site, think about </w:t>
            </w:r>
            <w:r w:rsidRPr="41C195D3">
              <w:rPr>
                <w:rFonts w:ascii="Calibri" w:eastAsia="Calibri" w:hAnsi="Calibri" w:cs="Calibri"/>
                <w:color w:val="000000" w:themeColor="text1"/>
                <w:sz w:val="22"/>
                <w:szCs w:val="22"/>
              </w:rPr>
              <w:lastRenderedPageBreak/>
              <w:t>the implications of supervising a trainee for you. Discuss this with your manager highlighting your needs as a supervisor. It’s also helpful to discuss with your team about the arrival of your trainee.</w:t>
            </w:r>
          </w:p>
        </w:tc>
      </w:tr>
      <w:tr w:rsidR="003F6601" w14:paraId="590A573D"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13DD6C80" w14:textId="77777777" w:rsidR="003F6601" w:rsidRDefault="003F6601" w:rsidP="00160E50">
            <w:pPr>
              <w:pStyle w:val="ListParagraph"/>
              <w:numPr>
                <w:ilvl w:val="0"/>
                <w:numId w:val="15"/>
              </w:numPr>
              <w:spacing w:after="200" w:line="320" w:lineRule="atLeast"/>
              <w:rPr>
                <w:rFonts w:cs="Calibri"/>
                <w:iCs/>
              </w:rPr>
            </w:pPr>
            <w:r w:rsidRPr="68F23C32">
              <w:rPr>
                <w:rStyle w:val="None"/>
                <w:rFonts w:cs="Calibri"/>
              </w:rPr>
              <w:lastRenderedPageBreak/>
              <w:t>Induction</w:t>
            </w:r>
          </w:p>
        </w:tc>
        <w:tc>
          <w:tcPr>
            <w:tcW w:w="0" w:type="auto"/>
          </w:tcPr>
          <w:p w14:paraId="30982D30"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sz w:val="22"/>
                <w:szCs w:val="22"/>
              </w:rPr>
            </w:pPr>
            <w:r w:rsidRPr="056874FA">
              <w:rPr>
                <w:rStyle w:val="None"/>
                <w:rFonts w:ascii="Calibri" w:eastAsia="Calibri" w:hAnsi="Calibri" w:cs="Calibri"/>
                <w:sz w:val="22"/>
                <w:szCs w:val="22"/>
              </w:rPr>
              <w:t>Plan an induction to people, places, procedures and policies. Some of this may be the responsibility of the trainee’s Line Manager, however in some cases the Supervisor is also the Line Manager.</w:t>
            </w:r>
          </w:p>
        </w:tc>
      </w:tr>
      <w:tr w:rsidR="003F6601" w14:paraId="413384A0"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7CC19FF7" w14:textId="77777777" w:rsidR="003F6601" w:rsidRDefault="003F6601" w:rsidP="00160E50">
            <w:pPr>
              <w:pStyle w:val="ListParagraph"/>
              <w:numPr>
                <w:ilvl w:val="0"/>
                <w:numId w:val="15"/>
              </w:numPr>
              <w:spacing w:after="200" w:line="320" w:lineRule="atLeast"/>
              <w:rPr>
                <w:rFonts w:cs="Calibri"/>
                <w:iCs/>
              </w:rPr>
            </w:pPr>
            <w:r w:rsidRPr="68F23C32">
              <w:rPr>
                <w:rStyle w:val="None"/>
                <w:rFonts w:cs="Calibri"/>
              </w:rPr>
              <w:t>Observations &amp; Video Recording</w:t>
            </w:r>
          </w:p>
        </w:tc>
        <w:tc>
          <w:tcPr>
            <w:tcW w:w="0" w:type="auto"/>
          </w:tcPr>
          <w:p w14:paraId="2B22BAA5" w14:textId="77777777" w:rsidR="003F6601" w:rsidRPr="00091469" w:rsidRDefault="003F6601" w:rsidP="00CB029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Videoing sessions is a core requirement for trainees this year. They are expected to submit video for assignments, tutor groups and we encourage you to be watching video clips in supervision at site. </w:t>
            </w:r>
          </w:p>
          <w:p w14:paraId="6E5F25C7" w14:textId="77777777" w:rsidR="003F6601" w:rsidRPr="00222719"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Style w:val="None"/>
                <w:rFonts w:cs="Calibri"/>
                <w:iCs/>
                <w:color w:val="000000" w:themeColor="text1"/>
              </w:rPr>
            </w:pPr>
          </w:p>
          <w:p w14:paraId="53393B54" w14:textId="77777777" w:rsidR="003F6601" w:rsidRDefault="003F6601" w:rsidP="003F6601">
            <w:pPr>
              <w:pStyle w:val="ListParagraph"/>
              <w:numPr>
                <w:ilvl w:val="0"/>
                <w:numId w:val="10"/>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Discuss plans for your trainee shadowing/ observing you, schedule this into your diaries and begin this as early as possible. </w:t>
            </w:r>
          </w:p>
          <w:p w14:paraId="55A5DF0E" w14:textId="77777777" w:rsidR="003F6601" w:rsidRDefault="003F6601" w:rsidP="003F6601">
            <w:pPr>
              <w:pStyle w:val="ListParagraph"/>
              <w:numPr>
                <w:ilvl w:val="0"/>
                <w:numId w:val="10"/>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Trainees are required to record their sessions to bring to Practice Tutor Groups (PTG) and submit as part of their assignments. </w:t>
            </w:r>
            <w:r w:rsidRPr="056874FA">
              <w:rPr>
                <w:rStyle w:val="None"/>
                <w:rFonts w:cs="Calibri"/>
                <w:color w:val="000000" w:themeColor="text1"/>
                <w:u w:val="single"/>
                <w:lang w:val="en-US"/>
              </w:rPr>
              <w:t>There is also an expectation for them to bring the recordings to supervision for you to review</w:t>
            </w:r>
            <w:r w:rsidRPr="056874FA">
              <w:rPr>
                <w:rStyle w:val="None"/>
                <w:rFonts w:cs="Calibri"/>
                <w:color w:val="000000" w:themeColor="text1"/>
                <w:lang w:val="en-US"/>
              </w:rPr>
              <w:t xml:space="preserve">. </w:t>
            </w:r>
          </w:p>
          <w:p w14:paraId="576AF83F" w14:textId="77777777" w:rsidR="003F6601" w:rsidRDefault="003F6601" w:rsidP="003F6601">
            <w:pPr>
              <w:pStyle w:val="ListParagraph"/>
              <w:numPr>
                <w:ilvl w:val="0"/>
                <w:numId w:val="10"/>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rPr>
            </w:pPr>
            <w:r w:rsidRPr="056874FA">
              <w:rPr>
                <w:rStyle w:val="None"/>
                <w:rFonts w:cs="Calibri"/>
              </w:rPr>
              <w:t>Discuss with trainees how they will record their sessions and bring to supervision. Normalise that this might be anxiety-provoking! Assure your trainee that your primary aim will be to support them to develop their clinical skills. Support your trainee in how to gain consent from CYP and think about confidentiality.</w:t>
            </w:r>
          </w:p>
          <w:p w14:paraId="3DC272C3"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color w:val="000000" w:themeColor="text1"/>
                <w:sz w:val="22"/>
                <w:szCs w:val="22"/>
              </w:rPr>
            </w:pPr>
            <w:r w:rsidRPr="41C195D3">
              <w:rPr>
                <w:rStyle w:val="None"/>
                <w:rFonts w:ascii="Calibri" w:eastAsia="Calibri" w:hAnsi="Calibri" w:cs="Calibri"/>
                <w:color w:val="000000" w:themeColor="text1"/>
                <w:sz w:val="22"/>
                <w:szCs w:val="22"/>
              </w:rPr>
              <w:t xml:space="preserve">If you’re on the Supervisor’s Course, you will also be required to </w:t>
            </w:r>
            <w:r w:rsidRPr="41C195D3">
              <w:rPr>
                <w:rStyle w:val="None"/>
                <w:rFonts w:ascii="Calibri" w:eastAsia="Calibri" w:hAnsi="Calibri" w:cs="Calibri"/>
                <w:color w:val="000000" w:themeColor="text1"/>
                <w:sz w:val="22"/>
                <w:szCs w:val="22"/>
                <w:u w:val="single"/>
              </w:rPr>
              <w:t>bring recordings of supervision to PTGs</w:t>
            </w:r>
            <w:r w:rsidRPr="41C195D3">
              <w:rPr>
                <w:rStyle w:val="None"/>
                <w:rFonts w:ascii="Calibri" w:eastAsia="Calibri" w:hAnsi="Calibri" w:cs="Calibri"/>
                <w:color w:val="000000" w:themeColor="text1"/>
                <w:sz w:val="22"/>
                <w:szCs w:val="22"/>
              </w:rPr>
              <w:t xml:space="preserve"> and submit these as an assignment.</w:t>
            </w:r>
          </w:p>
          <w:p w14:paraId="67B96F90"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Style w:val="None"/>
                <w:rFonts w:ascii="Calibri" w:eastAsia="Calibri" w:hAnsi="Calibri" w:cs="Calibri"/>
                <w:iCs/>
                <w:color w:val="000000" w:themeColor="text1"/>
                <w:sz w:val="22"/>
                <w:szCs w:val="22"/>
              </w:rPr>
            </w:pPr>
          </w:p>
          <w:p w14:paraId="4FF9E784"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Style w:val="None"/>
                <w:rFonts w:ascii="Calibri" w:eastAsia="Calibri" w:hAnsi="Calibri" w:cs="Calibri"/>
                <w:b/>
                <w:bCs/>
                <w:iCs/>
                <w:color w:val="000000" w:themeColor="text1"/>
                <w:sz w:val="22"/>
                <w:szCs w:val="22"/>
              </w:rPr>
            </w:pPr>
            <w:r w:rsidRPr="41C195D3">
              <w:rPr>
                <w:rStyle w:val="None"/>
                <w:rFonts w:ascii="Calibri" w:eastAsia="Calibri" w:hAnsi="Calibri" w:cs="Calibri"/>
                <w:b/>
                <w:bCs/>
                <w:color w:val="000000" w:themeColor="text1"/>
                <w:sz w:val="22"/>
                <w:szCs w:val="22"/>
              </w:rPr>
              <w:t xml:space="preserve">Please see the appendices for specific guidance which you have been emailed with this document. </w:t>
            </w:r>
          </w:p>
        </w:tc>
      </w:tr>
      <w:tr w:rsidR="003F6601" w14:paraId="4D743A35"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073C783" w14:textId="77777777" w:rsidR="003F6601" w:rsidRDefault="003F6601" w:rsidP="00160E50">
            <w:pPr>
              <w:pStyle w:val="ListParagraph"/>
              <w:numPr>
                <w:ilvl w:val="0"/>
                <w:numId w:val="15"/>
              </w:numPr>
              <w:spacing w:after="200" w:line="320" w:lineRule="atLeast"/>
              <w:rPr>
                <w:rFonts w:cs="Calibri"/>
                <w:iCs/>
                <w:color w:val="000000" w:themeColor="text1"/>
              </w:rPr>
            </w:pPr>
            <w:r w:rsidRPr="68F23C32">
              <w:rPr>
                <w:rStyle w:val="None"/>
                <w:rFonts w:cs="Calibri"/>
                <w:color w:val="000000" w:themeColor="text1"/>
              </w:rPr>
              <w:t xml:space="preserve">Video Sharing </w:t>
            </w:r>
          </w:p>
        </w:tc>
        <w:tc>
          <w:tcPr>
            <w:tcW w:w="0" w:type="auto"/>
          </w:tcPr>
          <w:p w14:paraId="24B9E12E" w14:textId="77777777" w:rsidR="003F6601" w:rsidRDefault="003F6601" w:rsidP="00CB0296">
            <w:pPr>
              <w:spacing w:line="320" w:lineRule="atLeast"/>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sz w:val="22"/>
                <w:szCs w:val="22"/>
              </w:rPr>
            </w:pPr>
            <w:r w:rsidRPr="056874FA">
              <w:rPr>
                <w:rFonts w:ascii="Calibri" w:eastAsia="Calibri" w:hAnsi="Calibri" w:cs="Calibri"/>
                <w:sz w:val="22"/>
                <w:szCs w:val="22"/>
              </w:rPr>
              <w:t>Services will have their own expectations regarding video recording of sessions and a record keeping system will need to be agreed at the start of setting up supervision (i.e., who records what and where, who will see them, where will they be stored and for how long) in line with your local service policy.</w:t>
            </w:r>
          </w:p>
          <w:p w14:paraId="0A006D78"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color w:val="000000" w:themeColor="text1"/>
                <w:sz w:val="22"/>
                <w:szCs w:val="22"/>
              </w:rPr>
            </w:pPr>
            <w:r w:rsidRPr="056874FA">
              <w:rPr>
                <w:rStyle w:val="None"/>
                <w:rFonts w:ascii="Calibri" w:eastAsia="Calibri" w:hAnsi="Calibri" w:cs="Calibri"/>
                <w:color w:val="000000" w:themeColor="text1"/>
                <w:sz w:val="22"/>
                <w:szCs w:val="22"/>
                <w:u w:val="single"/>
              </w:rPr>
              <w:t>*</w:t>
            </w:r>
            <w:r w:rsidRPr="056874FA">
              <w:rPr>
                <w:rStyle w:val="None"/>
                <w:rFonts w:ascii="Calibri" w:eastAsia="Calibri" w:hAnsi="Calibri" w:cs="Calibri"/>
                <w:b/>
                <w:bCs/>
                <w:color w:val="000000" w:themeColor="text1"/>
                <w:sz w:val="22"/>
                <w:szCs w:val="22"/>
                <w:u w:val="single"/>
              </w:rPr>
              <w:t>We strongly recommend that you record supervision on your KCL Microsoft Teams Account to ease transfer of material when submitting assignments.</w:t>
            </w:r>
          </w:p>
        </w:tc>
      </w:tr>
      <w:tr w:rsidR="003F6601" w14:paraId="33486BD9"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7EE9E422" w14:textId="77777777" w:rsidR="003F6601" w:rsidRDefault="003F6601" w:rsidP="00160E50">
            <w:pPr>
              <w:pStyle w:val="ListParagraph"/>
              <w:numPr>
                <w:ilvl w:val="0"/>
                <w:numId w:val="15"/>
              </w:numPr>
              <w:spacing w:after="200" w:line="320" w:lineRule="atLeast"/>
              <w:rPr>
                <w:rFonts w:cs="Calibri"/>
                <w:iCs/>
              </w:rPr>
            </w:pPr>
            <w:r w:rsidRPr="68F23C32">
              <w:rPr>
                <w:rStyle w:val="None"/>
                <w:rFonts w:cs="Calibri"/>
              </w:rPr>
              <w:t>Structure and Requirements</w:t>
            </w:r>
          </w:p>
        </w:tc>
        <w:tc>
          <w:tcPr>
            <w:tcW w:w="0" w:type="auto"/>
          </w:tcPr>
          <w:p w14:paraId="6DE1E73B" w14:textId="77777777" w:rsidR="003F6601" w:rsidRDefault="003F6601" w:rsidP="003F6601">
            <w:pPr>
              <w:pStyle w:val="ListParagraph"/>
              <w:numPr>
                <w:ilvl w:val="0"/>
                <w:numId w:val="9"/>
              </w:numPr>
              <w:spacing w:after="200" w:line="320" w:lineRule="atLeast"/>
              <w:ind w:left="360"/>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Agree to a regular supervision time, frequency, duration, format (e.g., individual and/or group), location, how to manage missed or interrupted sessions etc. </w:t>
            </w:r>
          </w:p>
          <w:p w14:paraId="0E70BE71" w14:textId="77777777" w:rsidR="003F6601" w:rsidRDefault="003F6601" w:rsidP="003F6601">
            <w:pPr>
              <w:pStyle w:val="ListParagraph"/>
              <w:numPr>
                <w:ilvl w:val="0"/>
                <w:numId w:val="9"/>
              </w:numPr>
              <w:spacing w:after="200" w:line="320" w:lineRule="atLeast"/>
              <w:ind w:left="360"/>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You can also share the typical structure and format of supervision such as collaborative agenda-setting, reflect on issues from previous session, case discussion, agreed actions etc.</w:t>
            </w:r>
          </w:p>
          <w:p w14:paraId="1646C035"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sz w:val="22"/>
                <w:szCs w:val="22"/>
              </w:rPr>
            </w:pPr>
            <w:r w:rsidRPr="056874FA">
              <w:rPr>
                <w:rStyle w:val="None"/>
                <w:rFonts w:ascii="Calibri" w:eastAsia="Calibri" w:hAnsi="Calibri" w:cs="Calibri"/>
                <w:sz w:val="22"/>
                <w:szCs w:val="22"/>
              </w:rPr>
              <w:t xml:space="preserve">If you’re on the Supervisor’s Course, the requirement is to provide a </w:t>
            </w:r>
            <w:r w:rsidRPr="056874FA">
              <w:rPr>
                <w:rStyle w:val="None"/>
                <w:rFonts w:ascii="Calibri" w:eastAsia="Calibri" w:hAnsi="Calibri" w:cs="Calibri"/>
                <w:i/>
                <w:sz w:val="22"/>
                <w:szCs w:val="22"/>
              </w:rPr>
              <w:t>minimum</w:t>
            </w:r>
            <w:r w:rsidRPr="056874FA">
              <w:rPr>
                <w:rStyle w:val="None"/>
                <w:rFonts w:ascii="Calibri" w:eastAsia="Calibri" w:hAnsi="Calibri" w:cs="Calibri"/>
                <w:sz w:val="22"/>
                <w:szCs w:val="22"/>
              </w:rPr>
              <w:t xml:space="preserve"> of 1 hour supervision per week per trainee. However please note that your trainee’s course will require trainees to receive more supervision than this. Please check what the minimum requirement of supervision hours are for your trainee per week to ensure you meet this.</w:t>
            </w:r>
          </w:p>
        </w:tc>
      </w:tr>
      <w:tr w:rsidR="003F6601" w14:paraId="1185B46C"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C5E3F51" w14:textId="77777777" w:rsidR="003F6601" w:rsidRDefault="003F6601" w:rsidP="00160E50">
            <w:pPr>
              <w:pStyle w:val="ListParagraph"/>
              <w:numPr>
                <w:ilvl w:val="0"/>
                <w:numId w:val="15"/>
              </w:numPr>
              <w:spacing w:after="200" w:line="320" w:lineRule="atLeast"/>
              <w:rPr>
                <w:rFonts w:cs="Calibri"/>
                <w:iCs/>
              </w:rPr>
            </w:pPr>
            <w:r w:rsidRPr="68F23C32">
              <w:rPr>
                <w:rStyle w:val="None"/>
                <w:rFonts w:cs="Calibri"/>
              </w:rPr>
              <w:t>Record-keeping</w:t>
            </w:r>
          </w:p>
        </w:tc>
        <w:tc>
          <w:tcPr>
            <w:tcW w:w="0" w:type="auto"/>
          </w:tcPr>
          <w:p w14:paraId="46AFFE50" w14:textId="77777777" w:rsidR="003F6601" w:rsidRDefault="003F6601" w:rsidP="003F6601">
            <w:pPr>
              <w:pStyle w:val="ListParagraph"/>
              <w:numPr>
                <w:ilvl w:val="0"/>
                <w:numId w:val="8"/>
              </w:numPr>
              <w:spacing w:after="200" w:line="320" w:lineRule="atLeast"/>
              <w:cnfStyle w:val="000000000000" w:firstRow="0" w:lastRow="0" w:firstColumn="0" w:lastColumn="0" w:oddVBand="0" w:evenVBand="0" w:oddHBand="0"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Spend time demonstrating to your trainee how client records are kept in your service, for example, how client notes are written after sessions and where stored. This is a service responsibility as it is specific to your site and so </w:t>
            </w:r>
            <w:proofErr w:type="gramStart"/>
            <w:r w:rsidRPr="056874FA">
              <w:rPr>
                <w:rStyle w:val="None"/>
                <w:rFonts w:cs="Calibri"/>
                <w:color w:val="000000" w:themeColor="text1"/>
                <w:lang w:val="en-US"/>
              </w:rPr>
              <w:t>it’s</w:t>
            </w:r>
            <w:proofErr w:type="gramEnd"/>
            <w:r w:rsidRPr="056874FA">
              <w:rPr>
                <w:rStyle w:val="None"/>
                <w:rFonts w:cs="Calibri"/>
                <w:color w:val="000000" w:themeColor="text1"/>
                <w:lang w:val="en-US"/>
              </w:rPr>
              <w:t xml:space="preserve"> important trainees are taught this early on. </w:t>
            </w:r>
          </w:p>
          <w:p w14:paraId="68BC0E83"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sz w:val="22"/>
                <w:szCs w:val="22"/>
              </w:rPr>
            </w:pPr>
            <w:r w:rsidRPr="056874FA">
              <w:rPr>
                <w:rStyle w:val="None"/>
                <w:rFonts w:ascii="Calibri" w:eastAsia="Calibri" w:hAnsi="Calibri" w:cs="Calibri"/>
                <w:sz w:val="22"/>
                <w:szCs w:val="22"/>
              </w:rPr>
              <w:t xml:space="preserve">Also discuss how records are kept and by whom in relation to supervision records. </w:t>
            </w:r>
          </w:p>
        </w:tc>
      </w:tr>
      <w:tr w:rsidR="003F6601" w14:paraId="0AA12B70"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51675E3D" w14:textId="77777777" w:rsidR="003F6601" w:rsidRDefault="003F6601" w:rsidP="00160E50">
            <w:pPr>
              <w:pStyle w:val="ListParagraph"/>
              <w:numPr>
                <w:ilvl w:val="0"/>
                <w:numId w:val="15"/>
              </w:numPr>
              <w:spacing w:after="200" w:line="320" w:lineRule="atLeast"/>
              <w:rPr>
                <w:rFonts w:cs="Calibri"/>
                <w:iCs/>
              </w:rPr>
            </w:pPr>
            <w:r w:rsidRPr="68F23C32">
              <w:rPr>
                <w:rFonts w:cs="Calibri"/>
              </w:rPr>
              <w:lastRenderedPageBreak/>
              <w:t>Supervisor’s role</w:t>
            </w:r>
          </w:p>
        </w:tc>
        <w:tc>
          <w:tcPr>
            <w:tcW w:w="0" w:type="auto"/>
          </w:tcPr>
          <w:p w14:paraId="05971D2F"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Day to day supervision and line management of EMHPs within their services.</w:t>
            </w:r>
          </w:p>
          <w:p w14:paraId="11475172"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Having a clinical overview of EMHPs work.</w:t>
            </w:r>
          </w:p>
          <w:p w14:paraId="780C2CD2"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Commitment to a specified number of days to the EMHPs program and will receive funding in line with this.</w:t>
            </w:r>
          </w:p>
          <w:p w14:paraId="06206D27"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Creating job plans for EMHPs</w:t>
            </w:r>
          </w:p>
          <w:p w14:paraId="25082432"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Co-creating supervision contract with EMHPs</w:t>
            </w:r>
          </w:p>
          <w:p w14:paraId="44616064"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Supporting EMHPs in case selection to support case assignments, including regular reviewing of video material.</w:t>
            </w:r>
          </w:p>
          <w:p w14:paraId="66BBA814"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Helping to develop EMHP’s skills.</w:t>
            </w:r>
          </w:p>
          <w:p w14:paraId="482BF99B" w14:textId="77777777"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iCs/>
              </w:rPr>
            </w:pPr>
            <w:r w:rsidRPr="056874FA">
              <w:rPr>
                <w:rFonts w:cs="Calibri"/>
              </w:rPr>
              <w:t>Attending the CYP-MH PG Certificate in Supervision course (where previously agreed).</w:t>
            </w:r>
          </w:p>
          <w:p w14:paraId="5A139031" w14:textId="11F4694A" w:rsidR="003F6601" w:rsidRDefault="003F6601" w:rsidP="003F6601">
            <w:pPr>
              <w:pStyle w:val="ListParagraph"/>
              <w:numPr>
                <w:ilvl w:val="0"/>
                <w:numId w:val="7"/>
              </w:numPr>
              <w:spacing w:after="200" w:line="320" w:lineRule="atLeast"/>
              <w:jc w:val="both"/>
              <w:cnfStyle w:val="000000100000" w:firstRow="0" w:lastRow="0" w:firstColumn="0" w:lastColumn="0" w:oddVBand="0" w:evenVBand="0" w:oddHBand="1" w:evenHBand="0" w:firstRowFirstColumn="0" w:firstRowLastColumn="0" w:lastRowFirstColumn="0" w:lastRowLastColumn="0"/>
              <w:rPr>
                <w:rFonts w:cs="Calibri"/>
              </w:rPr>
            </w:pPr>
            <w:r w:rsidRPr="3119A1DE">
              <w:rPr>
                <w:rFonts w:cs="Calibri"/>
              </w:rPr>
              <w:t xml:space="preserve">Attending the KCL shared teaching days with supervisors and trainees </w:t>
            </w:r>
          </w:p>
          <w:p w14:paraId="3B8F7C52"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sz w:val="22"/>
                <w:szCs w:val="22"/>
              </w:rPr>
            </w:pPr>
            <w:r w:rsidRPr="056874FA">
              <w:rPr>
                <w:rFonts w:ascii="Calibri" w:eastAsia="Calibri" w:hAnsi="Calibri" w:cs="Calibri"/>
                <w:sz w:val="22"/>
                <w:szCs w:val="22"/>
              </w:rPr>
              <w:t>Ensuring the professional development of trainee EMHPs within your service.</w:t>
            </w:r>
          </w:p>
        </w:tc>
      </w:tr>
      <w:tr w:rsidR="003F6601" w14:paraId="1186DB7B"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640C0C67" w14:textId="77777777" w:rsidR="003F6601" w:rsidRDefault="003F6601" w:rsidP="00160E50">
            <w:pPr>
              <w:pStyle w:val="ListParagraph"/>
              <w:numPr>
                <w:ilvl w:val="0"/>
                <w:numId w:val="15"/>
              </w:numPr>
              <w:spacing w:after="200" w:line="320" w:lineRule="atLeast"/>
              <w:rPr>
                <w:rFonts w:cs="Calibri"/>
                <w:iCs/>
                <w:color w:val="000000" w:themeColor="text1"/>
              </w:rPr>
            </w:pPr>
            <w:r w:rsidRPr="68F23C32">
              <w:rPr>
                <w:rFonts w:cs="Calibri"/>
                <w:color w:val="000000" w:themeColor="text1"/>
              </w:rPr>
              <w:t>Course Requirements (Appendix 1, 2 &amp; 4)</w:t>
            </w:r>
          </w:p>
        </w:tc>
        <w:tc>
          <w:tcPr>
            <w:tcW w:w="0" w:type="auto"/>
          </w:tcPr>
          <w:p w14:paraId="3D44A568" w14:textId="77777777" w:rsidR="003F6601" w:rsidRDefault="003F6601" w:rsidP="003F6601">
            <w:pPr>
              <w:pStyle w:val="ListParagraph"/>
              <w:numPr>
                <w:ilvl w:val="0"/>
                <w:numId w:val="6"/>
              </w:numPr>
              <w:spacing w:after="200" w:line="320" w:lineRule="atLeast"/>
              <w:cnfStyle w:val="000000000000" w:firstRow="0" w:lastRow="0" w:firstColumn="0" w:lastColumn="0" w:oddVBand="0" w:evenVBand="0" w:oddHBand="0"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It’s important to regularly review your trainee’s case requirements and how this is progressing. Be sure to monitor this so you can support your trainee to meet the course requirement for number of appropriate completed cases and other course requirements. </w:t>
            </w:r>
          </w:p>
          <w:p w14:paraId="0D8A6665" w14:textId="77777777" w:rsidR="003F6601" w:rsidRDefault="003F6601" w:rsidP="003F6601">
            <w:pPr>
              <w:pStyle w:val="ListParagraph"/>
              <w:numPr>
                <w:ilvl w:val="0"/>
                <w:numId w:val="6"/>
              </w:numPr>
              <w:spacing w:after="200" w:line="320" w:lineRule="atLeast"/>
              <w:cnfStyle w:val="000000000000" w:firstRow="0" w:lastRow="0" w:firstColumn="0" w:lastColumn="0" w:oddVBand="0" w:evenVBand="0" w:oddHBand="0"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Whilst the number of cases the students may require for assignments may seem low there is no guarantee all clients will attend regularly enough or give consent for written work or video recording. There should be a readily accessible pathway for on-going referrals that the student can access. Their caseload should be manageable within the time on placement whilst allowing sufficient time for teaching and reflective practice and self-directed study.</w:t>
            </w:r>
          </w:p>
        </w:tc>
      </w:tr>
      <w:tr w:rsidR="003F6601" w14:paraId="079E7EBC"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7D9EA64B" w14:textId="77777777" w:rsidR="003F6601" w:rsidRDefault="003F6601" w:rsidP="00160E50">
            <w:pPr>
              <w:pStyle w:val="ListParagraph"/>
              <w:numPr>
                <w:ilvl w:val="0"/>
                <w:numId w:val="15"/>
              </w:numPr>
              <w:spacing w:after="200" w:line="320" w:lineRule="atLeast"/>
              <w:rPr>
                <w:rFonts w:cs="Calibri"/>
                <w:iCs/>
                <w:color w:val="000000" w:themeColor="text1"/>
              </w:rPr>
            </w:pPr>
            <w:r w:rsidRPr="68F23C32">
              <w:rPr>
                <w:rFonts w:cs="Calibri"/>
                <w:color w:val="000000" w:themeColor="text1"/>
              </w:rPr>
              <w:t xml:space="preserve">Course Information </w:t>
            </w:r>
          </w:p>
        </w:tc>
        <w:tc>
          <w:tcPr>
            <w:tcW w:w="0" w:type="auto"/>
          </w:tcPr>
          <w:p w14:paraId="4A5E7651" w14:textId="77777777" w:rsidR="003F6601" w:rsidRDefault="003F6601" w:rsidP="003F6601">
            <w:pPr>
              <w:pStyle w:val="ListParagraph"/>
              <w:numPr>
                <w:ilvl w:val="0"/>
                <w:numId w:val="5"/>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Supervisor’s Course Handbook</w:t>
            </w:r>
          </w:p>
          <w:p w14:paraId="24EDF0FF" w14:textId="77777777" w:rsidR="003F6601" w:rsidRDefault="003F6601" w:rsidP="003F6601">
            <w:pPr>
              <w:pStyle w:val="ListParagraph"/>
              <w:numPr>
                <w:ilvl w:val="0"/>
                <w:numId w:val="5"/>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Trainee’s Course Handbook</w:t>
            </w:r>
          </w:p>
          <w:p w14:paraId="57432BDF" w14:textId="77777777" w:rsidR="003F6601" w:rsidRDefault="003F6601" w:rsidP="003F6601">
            <w:pPr>
              <w:pStyle w:val="ListParagraph"/>
              <w:numPr>
                <w:ilvl w:val="0"/>
                <w:numId w:val="5"/>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KCL Supervision Competency Rating</w:t>
            </w:r>
          </w:p>
          <w:p w14:paraId="46F6DD8F" w14:textId="77777777" w:rsidR="003F6601" w:rsidRDefault="003F6601" w:rsidP="003F6601">
            <w:pPr>
              <w:pStyle w:val="ListParagraph"/>
              <w:numPr>
                <w:ilvl w:val="0"/>
                <w:numId w:val="5"/>
              </w:numPr>
              <w:spacing w:after="200" w:line="320" w:lineRule="atLeast"/>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Trainee’s Competency Framework </w:t>
            </w:r>
          </w:p>
        </w:tc>
      </w:tr>
      <w:tr w:rsidR="003F6601" w14:paraId="5FB3EE2F"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6670A638" w14:textId="0059E900" w:rsidR="003F6601" w:rsidRPr="00160E50" w:rsidRDefault="003F6601" w:rsidP="00160E50">
            <w:pPr>
              <w:pStyle w:val="ListParagraph"/>
              <w:numPr>
                <w:ilvl w:val="0"/>
                <w:numId w:val="15"/>
              </w:numPr>
              <w:rPr>
                <w:b w:val="0"/>
                <w:iCs/>
              </w:rPr>
            </w:pPr>
            <w:r w:rsidRPr="00160E50">
              <w:t xml:space="preserve">Supervisor expectations </w:t>
            </w:r>
          </w:p>
        </w:tc>
        <w:tc>
          <w:tcPr>
            <w:tcW w:w="0" w:type="auto"/>
          </w:tcPr>
          <w:p w14:paraId="0AA5ADD4" w14:textId="77777777" w:rsidR="003F6601" w:rsidRDefault="003F6601" w:rsidP="003F6601">
            <w:pPr>
              <w:pStyle w:val="ListParagraph"/>
              <w:numPr>
                <w:ilvl w:val="0"/>
                <w:numId w:val="4"/>
              </w:numPr>
              <w:spacing w:after="200" w:line="320" w:lineRule="atLeast"/>
              <w:jc w:val="both"/>
              <w:cnfStyle w:val="000000000000" w:firstRow="0" w:lastRow="0" w:firstColumn="0" w:lastColumn="0" w:oddVBand="0" w:evenVBand="0" w:oddHBand="0" w:evenHBand="0" w:firstRowFirstColumn="0" w:firstRowLastColumn="0" w:lastRowFirstColumn="0" w:lastRowLastColumn="0"/>
              <w:rPr>
                <w:rFonts w:cs="Calibri"/>
                <w:iCs/>
              </w:rPr>
            </w:pPr>
            <w:r w:rsidRPr="056874FA">
              <w:rPr>
                <w:rFonts w:cs="Calibri"/>
              </w:rPr>
              <w:t xml:space="preserve">Supervisors are expected to offer EMHPs support to develop their skills in clinical assessment and guided self-help interventions. Supervision will also include case management </w:t>
            </w:r>
            <w:r w:rsidRPr="056874FA">
              <w:rPr>
                <w:rFonts w:cs="Calibri"/>
                <w:u w:val="single"/>
              </w:rPr>
              <w:t>according to the organisation’s clinical governance arrangements</w:t>
            </w:r>
            <w:r w:rsidRPr="056874FA">
              <w:rPr>
                <w:rFonts w:cs="Calibri"/>
              </w:rPr>
              <w:t xml:space="preserve">. This will include supporting the EMHP to gain the expected case load necessary for their portfolio to complete their training year (30 cases to include a </w:t>
            </w:r>
            <w:r w:rsidRPr="056874FA">
              <w:rPr>
                <w:rFonts w:cs="Calibri"/>
                <w:u w:val="single"/>
              </w:rPr>
              <w:t>minimum</w:t>
            </w:r>
            <w:r w:rsidRPr="056874FA">
              <w:rPr>
                <w:rFonts w:cs="Calibri"/>
              </w:rPr>
              <w:t xml:space="preserve"> of 8 completed individual GSH cases across the range of interventions – see Appendix 2 for full details). </w:t>
            </w:r>
          </w:p>
          <w:p w14:paraId="110A5EAF" w14:textId="77777777" w:rsidR="003F6601" w:rsidRDefault="003F6601" w:rsidP="003F6601">
            <w:pPr>
              <w:pStyle w:val="ListParagraph"/>
              <w:numPr>
                <w:ilvl w:val="0"/>
                <w:numId w:val="4"/>
              </w:numPr>
              <w:spacing w:after="200" w:line="320" w:lineRule="atLeast"/>
              <w:jc w:val="both"/>
              <w:cnfStyle w:val="000000000000" w:firstRow="0" w:lastRow="0" w:firstColumn="0" w:lastColumn="0" w:oddVBand="0" w:evenVBand="0" w:oddHBand="0" w:evenHBand="0" w:firstRowFirstColumn="0" w:firstRowLastColumn="0" w:lastRowFirstColumn="0" w:lastRowLastColumn="0"/>
              <w:rPr>
                <w:rFonts w:cs="Calibri"/>
                <w:iCs/>
              </w:rPr>
            </w:pPr>
            <w:r w:rsidRPr="056874FA">
              <w:rPr>
                <w:rFonts w:cs="Calibri"/>
              </w:rPr>
              <w:t xml:space="preserve">It is expected that EMHPs will be offered a </w:t>
            </w:r>
            <w:r w:rsidRPr="056874FA">
              <w:rPr>
                <w:rFonts w:cs="Calibri"/>
                <w:b/>
                <w:bCs/>
              </w:rPr>
              <w:t>minimum of 1 hour of individual supervision each week</w:t>
            </w:r>
            <w:r w:rsidRPr="056874FA">
              <w:rPr>
                <w:rFonts w:cs="Calibri"/>
              </w:rPr>
              <w:t xml:space="preserve">.  Group supervision is also appropriate but will require sessions of a longer duration to be effective.   Over the course of the year supervisors will need to confirm that trainees have received a </w:t>
            </w:r>
            <w:r w:rsidRPr="056874FA">
              <w:rPr>
                <w:rFonts w:cs="Calibri"/>
                <w:b/>
                <w:bCs/>
              </w:rPr>
              <w:t xml:space="preserve">minimum of 40 hours of individual supervision </w:t>
            </w:r>
            <w:r w:rsidRPr="056874FA">
              <w:rPr>
                <w:rFonts w:cs="Calibri"/>
              </w:rPr>
              <w:t xml:space="preserve">and </w:t>
            </w:r>
            <w:r w:rsidRPr="056874FA">
              <w:rPr>
                <w:rFonts w:cs="Calibri"/>
                <w:b/>
                <w:bCs/>
              </w:rPr>
              <w:t xml:space="preserve">a minimum of 80 hours clinical practice during their training year </w:t>
            </w:r>
            <w:r w:rsidRPr="056874FA">
              <w:rPr>
                <w:rFonts w:cs="Calibri"/>
              </w:rPr>
              <w:t>(see later section on trainee portfolio).</w:t>
            </w:r>
          </w:p>
          <w:p w14:paraId="55DF09AF" w14:textId="77777777" w:rsidR="003F6601" w:rsidRDefault="003F6601" w:rsidP="003F6601">
            <w:pPr>
              <w:pStyle w:val="ListParagraph"/>
              <w:numPr>
                <w:ilvl w:val="0"/>
                <w:numId w:val="4"/>
              </w:numPr>
              <w:spacing w:after="200" w:line="320" w:lineRule="atLeast"/>
              <w:jc w:val="both"/>
              <w:cnfStyle w:val="000000000000" w:firstRow="0" w:lastRow="0" w:firstColumn="0" w:lastColumn="0" w:oddVBand="0" w:evenVBand="0" w:oddHBand="0" w:evenHBand="0" w:firstRowFirstColumn="0" w:firstRowLastColumn="0" w:lastRowFirstColumn="0" w:lastRowLastColumn="0"/>
              <w:rPr>
                <w:rFonts w:cs="Calibri"/>
                <w:iCs/>
              </w:rPr>
            </w:pPr>
            <w:r w:rsidRPr="056874FA">
              <w:rPr>
                <w:rFonts w:cs="Calibri"/>
              </w:rPr>
              <w:t>The BPS suggests ‘good’ practice regarding recording supervision includes supervisors:</w:t>
            </w:r>
          </w:p>
          <w:p w14:paraId="68835B8F" w14:textId="77777777" w:rsidR="003F6601" w:rsidRDefault="003F6601" w:rsidP="003F6601">
            <w:pPr>
              <w:pStyle w:val="ListParagraph"/>
              <w:numPr>
                <w:ilvl w:val="0"/>
                <w:numId w:val="3"/>
              </w:numPr>
              <w:spacing w:after="200" w:line="320" w:lineRule="atLeast"/>
              <w:jc w:val="both"/>
              <w:cnfStyle w:val="000000000000" w:firstRow="0" w:lastRow="0" w:firstColumn="0" w:lastColumn="0" w:oddVBand="0" w:evenVBand="0" w:oddHBand="0" w:evenHBand="0" w:firstRowFirstColumn="0" w:firstRowLastColumn="0" w:lastRowFirstColumn="0" w:lastRowLastColumn="0"/>
              <w:rPr>
                <w:rFonts w:cs="Calibri"/>
                <w:iCs/>
              </w:rPr>
            </w:pPr>
            <w:r w:rsidRPr="056874FA">
              <w:rPr>
                <w:rFonts w:cs="Calibri"/>
              </w:rPr>
              <w:t>keeping copies of all supervisory contracts and updates to the contract*</w:t>
            </w:r>
          </w:p>
          <w:p w14:paraId="125C66C0" w14:textId="77777777" w:rsidR="003F6601" w:rsidRDefault="003F6601" w:rsidP="003F6601">
            <w:pPr>
              <w:pStyle w:val="ListParagraph"/>
              <w:numPr>
                <w:ilvl w:val="0"/>
                <w:numId w:val="3"/>
              </w:numPr>
              <w:spacing w:after="200" w:line="320" w:lineRule="atLeast"/>
              <w:jc w:val="both"/>
              <w:cnfStyle w:val="000000000000" w:firstRow="0" w:lastRow="0" w:firstColumn="0" w:lastColumn="0" w:oddVBand="0" w:evenVBand="0" w:oddHBand="0" w:evenHBand="0" w:firstRowFirstColumn="0" w:firstRowLastColumn="0" w:lastRowFirstColumn="0" w:lastRowLastColumn="0"/>
              <w:rPr>
                <w:rFonts w:cs="Calibri"/>
                <w:iCs/>
              </w:rPr>
            </w:pPr>
            <w:r w:rsidRPr="056874FA">
              <w:rPr>
                <w:rFonts w:cs="Calibri"/>
              </w:rPr>
              <w:t>the date and duration of each supervision session</w:t>
            </w:r>
          </w:p>
          <w:p w14:paraId="7DDE9981"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sz w:val="22"/>
                <w:szCs w:val="22"/>
              </w:rPr>
            </w:pPr>
            <w:r w:rsidRPr="056874FA">
              <w:rPr>
                <w:rFonts w:ascii="Calibri" w:eastAsia="Calibri" w:hAnsi="Calibri" w:cs="Calibri"/>
                <w:sz w:val="22"/>
                <w:szCs w:val="22"/>
              </w:rPr>
              <w:lastRenderedPageBreak/>
              <w:t>a supervision logbook of notes on supervision content and agreed actions with supervision records kept in line with local service policy.</w:t>
            </w:r>
          </w:p>
        </w:tc>
      </w:tr>
      <w:tr w:rsidR="003F6601" w14:paraId="1A9B1135"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14C578E3" w14:textId="77777777" w:rsidR="003F6601" w:rsidRDefault="003F6601" w:rsidP="00160E50">
            <w:pPr>
              <w:pStyle w:val="ListParagraph"/>
              <w:numPr>
                <w:ilvl w:val="0"/>
                <w:numId w:val="15"/>
              </w:numPr>
              <w:spacing w:after="200" w:line="320" w:lineRule="atLeast"/>
              <w:rPr>
                <w:rFonts w:cs="Calibri"/>
                <w:iCs/>
              </w:rPr>
            </w:pPr>
            <w:r w:rsidRPr="68F23C32">
              <w:rPr>
                <w:rStyle w:val="None"/>
                <w:rFonts w:cs="Calibri"/>
              </w:rPr>
              <w:lastRenderedPageBreak/>
              <w:t>Clinical Skill Development</w:t>
            </w:r>
          </w:p>
        </w:tc>
        <w:tc>
          <w:tcPr>
            <w:tcW w:w="0" w:type="auto"/>
          </w:tcPr>
          <w:p w14:paraId="76BB60F2" w14:textId="10E12810" w:rsidR="003F6601" w:rsidRDefault="003F6601" w:rsidP="781A261B">
            <w:pPr>
              <w:pStyle w:val="ListParagraph"/>
              <w:numPr>
                <w:ilvl w:val="0"/>
                <w:numId w:val="2"/>
              </w:numPr>
              <w:spacing w:after="200" w:line="320" w:lineRule="atLeast"/>
              <w:ind w:left="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781A261B">
              <w:rPr>
                <w:rStyle w:val="None"/>
                <w:rFonts w:cs="Calibri"/>
                <w:color w:val="000000" w:themeColor="text1"/>
                <w:lang w:val="en-US"/>
              </w:rPr>
              <w:t xml:space="preserve">Ensure you’re regularly reviewing your </w:t>
            </w:r>
            <w:r w:rsidR="08213FCC" w:rsidRPr="781A261B">
              <w:rPr>
                <w:rStyle w:val="None"/>
                <w:rFonts w:cs="Calibri"/>
                <w:color w:val="000000" w:themeColor="text1"/>
                <w:lang w:val="en-US"/>
              </w:rPr>
              <w:t>trainees’</w:t>
            </w:r>
            <w:r w:rsidRPr="781A261B">
              <w:rPr>
                <w:rStyle w:val="None"/>
                <w:rFonts w:cs="Calibri"/>
                <w:color w:val="000000" w:themeColor="text1"/>
                <w:lang w:val="en-US"/>
              </w:rPr>
              <w:t xml:space="preserve"> work by observing their sessions and reviewing their written work. It’s better to identify any areas for development early on so you can support this appropriately. </w:t>
            </w:r>
          </w:p>
          <w:p w14:paraId="0D8324DE" w14:textId="77777777" w:rsidR="003F6601" w:rsidRDefault="003F6601" w:rsidP="003F6601">
            <w:pPr>
              <w:pStyle w:val="ListParagraph"/>
              <w:numPr>
                <w:ilvl w:val="0"/>
                <w:numId w:val="2"/>
              </w:numPr>
              <w:spacing w:after="200" w:line="320" w:lineRule="atLeast"/>
              <w:ind w:left="360"/>
              <w:cnfStyle w:val="000000100000" w:firstRow="0" w:lastRow="0" w:firstColumn="0" w:lastColumn="0" w:oddVBand="0" w:evenVBand="0" w:oddHBand="1" w:evenHBand="0" w:firstRowFirstColumn="0" w:firstRowLastColumn="0" w:lastRowFirstColumn="0" w:lastRowLastColumn="0"/>
              <w:rPr>
                <w:rFonts w:cs="Calibri"/>
                <w:iCs/>
                <w:color w:val="000000" w:themeColor="text1"/>
              </w:rPr>
            </w:pPr>
            <w:r w:rsidRPr="056874FA">
              <w:rPr>
                <w:rStyle w:val="None"/>
                <w:rFonts w:cs="Calibri"/>
                <w:color w:val="000000" w:themeColor="text1"/>
                <w:lang w:val="en-US"/>
              </w:rPr>
              <w:t xml:space="preserve">Keep your trainees’ Competency Framework to hand as well as their teaching schedule so that you’re aware of what they are being taught and when. It is helpful to bring those teaching subjects into discussion during supervision to help consolidate their learning. </w:t>
            </w:r>
          </w:p>
          <w:p w14:paraId="7B2A2359"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color w:val="000000" w:themeColor="text1"/>
                <w:sz w:val="22"/>
                <w:szCs w:val="22"/>
              </w:rPr>
            </w:pPr>
            <w:r w:rsidRPr="056874FA">
              <w:rPr>
                <w:rStyle w:val="None"/>
                <w:rFonts w:ascii="Calibri" w:eastAsia="Calibri" w:hAnsi="Calibri" w:cs="Calibri"/>
                <w:color w:val="000000" w:themeColor="text1"/>
                <w:sz w:val="22"/>
                <w:szCs w:val="22"/>
              </w:rPr>
              <w:t xml:space="preserve">Invite trainees to continue shadowing their colleagues </w:t>
            </w:r>
            <w:proofErr w:type="gramStart"/>
            <w:r w:rsidRPr="056874FA">
              <w:rPr>
                <w:rStyle w:val="None"/>
                <w:rFonts w:ascii="Calibri" w:eastAsia="Calibri" w:hAnsi="Calibri" w:cs="Calibri"/>
                <w:color w:val="000000" w:themeColor="text1"/>
                <w:sz w:val="22"/>
                <w:szCs w:val="22"/>
              </w:rPr>
              <w:t>and also</w:t>
            </w:r>
            <w:proofErr w:type="gramEnd"/>
            <w:r w:rsidRPr="056874FA">
              <w:rPr>
                <w:rStyle w:val="None"/>
                <w:rFonts w:ascii="Calibri" w:eastAsia="Calibri" w:hAnsi="Calibri" w:cs="Calibri"/>
                <w:color w:val="000000" w:themeColor="text1"/>
                <w:sz w:val="22"/>
                <w:szCs w:val="22"/>
              </w:rPr>
              <w:t xml:space="preserve"> present cases for discussion during multi-disciplinary team meetings. These are all great learning experiences for trainees.</w:t>
            </w:r>
          </w:p>
        </w:tc>
      </w:tr>
      <w:tr w:rsidR="003F6601" w14:paraId="334DE136" w14:textId="77777777" w:rsidTr="781A261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9EFEC1B" w14:textId="77777777" w:rsidR="003F6601" w:rsidRDefault="003F6601" w:rsidP="00160E50">
            <w:pPr>
              <w:pStyle w:val="ListParagraph"/>
              <w:numPr>
                <w:ilvl w:val="0"/>
                <w:numId w:val="15"/>
              </w:numPr>
              <w:spacing w:after="200" w:line="320" w:lineRule="atLeast"/>
              <w:rPr>
                <w:rFonts w:cs="Calibri"/>
                <w:iCs/>
              </w:rPr>
            </w:pPr>
            <w:r w:rsidRPr="68F23C32">
              <w:rPr>
                <w:rStyle w:val="None"/>
                <w:rFonts w:cs="Calibri"/>
              </w:rPr>
              <w:t>ROMs</w:t>
            </w:r>
          </w:p>
        </w:tc>
        <w:tc>
          <w:tcPr>
            <w:tcW w:w="0" w:type="auto"/>
          </w:tcPr>
          <w:p w14:paraId="14419716" w14:textId="77777777" w:rsidR="003F6601" w:rsidRDefault="003F6601" w:rsidP="00CB0296">
            <w:pPr>
              <w:spacing w:line="3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iCs/>
                <w:sz w:val="22"/>
                <w:szCs w:val="22"/>
              </w:rPr>
            </w:pPr>
            <w:r w:rsidRPr="056874FA">
              <w:rPr>
                <w:rStyle w:val="None"/>
                <w:rFonts w:ascii="Calibri" w:eastAsia="Calibri" w:hAnsi="Calibri" w:cs="Calibri"/>
                <w:sz w:val="22"/>
                <w:szCs w:val="22"/>
              </w:rPr>
              <w:t>Familiarise yourself with the Routine Outcome Measures (ROMS) that your trainee will be using, as well as POD (if your trainee uses this). Videos about ROMS and POD for Supervisor’s are available on the Wiki. Think about how you might ask your trainee to use these during supervision.</w:t>
            </w:r>
          </w:p>
        </w:tc>
      </w:tr>
      <w:tr w:rsidR="003F6601" w14:paraId="7555A9E0" w14:textId="77777777" w:rsidTr="781A2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14:paraId="4DC5B3A0" w14:textId="1DA4D528" w:rsidR="003F6601" w:rsidRPr="00160E50" w:rsidRDefault="003F6601" w:rsidP="00160E50">
            <w:pPr>
              <w:pStyle w:val="ListParagraph"/>
              <w:numPr>
                <w:ilvl w:val="0"/>
                <w:numId w:val="15"/>
              </w:numPr>
              <w:rPr>
                <w:b w:val="0"/>
                <w:iCs/>
              </w:rPr>
            </w:pPr>
            <w:r w:rsidRPr="00160E50">
              <w:t xml:space="preserve">Clinical responsibility </w:t>
            </w:r>
          </w:p>
          <w:p w14:paraId="3488E741" w14:textId="77777777" w:rsidR="003F6601" w:rsidRDefault="003F6601" w:rsidP="00CB0296">
            <w:pPr>
              <w:spacing w:line="320" w:lineRule="atLeast"/>
              <w:rPr>
                <w:rFonts w:ascii="Calibri" w:eastAsia="Calibri" w:hAnsi="Calibri" w:cs="Calibri"/>
                <w:iCs/>
                <w:color w:val="000000" w:themeColor="text1"/>
                <w:sz w:val="22"/>
                <w:szCs w:val="22"/>
              </w:rPr>
            </w:pPr>
          </w:p>
        </w:tc>
        <w:tc>
          <w:tcPr>
            <w:tcW w:w="0" w:type="auto"/>
          </w:tcPr>
          <w:p w14:paraId="031C7232" w14:textId="77777777" w:rsidR="003F6601" w:rsidRDefault="003F6601" w:rsidP="00CB0296">
            <w:pPr>
              <w:spacing w:line="3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iCs/>
                <w:sz w:val="22"/>
                <w:szCs w:val="22"/>
              </w:rPr>
            </w:pPr>
            <w:r w:rsidRPr="056874FA">
              <w:rPr>
                <w:rFonts w:ascii="Calibri" w:eastAsia="Calibri" w:hAnsi="Calibri" w:cs="Calibri"/>
                <w:sz w:val="22"/>
                <w:szCs w:val="22"/>
              </w:rPr>
              <w:t xml:space="preserve">EMHP trainees are employed by your service and must be inducted to the service’s local policies and procedures.  </w:t>
            </w:r>
            <w:r w:rsidRPr="056874FA">
              <w:rPr>
                <w:rFonts w:ascii="Calibri" w:eastAsia="Calibri" w:hAnsi="Calibri" w:cs="Calibri"/>
                <w:b/>
                <w:bCs/>
                <w:sz w:val="22"/>
                <w:szCs w:val="22"/>
              </w:rPr>
              <w:t>This is the responsibility of the site</w:t>
            </w:r>
            <w:r w:rsidRPr="056874FA">
              <w:rPr>
                <w:rFonts w:ascii="Calibri" w:eastAsia="Calibri" w:hAnsi="Calibri" w:cs="Calibri"/>
                <w:sz w:val="22"/>
                <w:szCs w:val="22"/>
              </w:rPr>
              <w:t xml:space="preserve">.  Supervisors need to ensure that trainees are keeping clinical notes in line with your local clinical governance arrangements. Check what </w:t>
            </w:r>
            <w:r w:rsidRPr="056874FA">
              <w:rPr>
                <w:rStyle w:val="None"/>
                <w:rFonts w:ascii="Calibri" w:eastAsia="Calibri" w:hAnsi="Calibri" w:cs="Calibri"/>
                <w:b/>
                <w:bCs/>
                <w:sz w:val="22"/>
                <w:szCs w:val="22"/>
              </w:rPr>
              <w:t>Clinical Supervision Record Form</w:t>
            </w:r>
            <w:r w:rsidRPr="056874FA">
              <w:rPr>
                <w:rStyle w:val="None"/>
                <w:rFonts w:ascii="Calibri" w:eastAsia="Calibri" w:hAnsi="Calibri" w:cs="Calibri"/>
                <w:sz w:val="22"/>
                <w:szCs w:val="22"/>
              </w:rPr>
              <w:t xml:space="preserve"> you should be using in your service. It would be good practice to record within the clinical case record any clinical decisions made during supervision</w:t>
            </w:r>
            <w:r w:rsidRPr="056874FA">
              <w:rPr>
                <w:rFonts w:ascii="Calibri" w:eastAsia="Calibri" w:hAnsi="Calibri" w:cs="Calibri"/>
                <w:b/>
                <w:bCs/>
                <w:sz w:val="22"/>
                <w:szCs w:val="22"/>
              </w:rPr>
              <w:t xml:space="preserve">.   </w:t>
            </w:r>
          </w:p>
        </w:tc>
      </w:tr>
    </w:tbl>
    <w:p w14:paraId="7262DBAD" w14:textId="77777777" w:rsidR="003F6601" w:rsidRDefault="003F6601" w:rsidP="003F6601">
      <w:pPr>
        <w:rPr>
          <w:rFonts w:ascii="Calibri" w:eastAsia="Calibri" w:hAnsi="Calibri" w:cs="Calibri"/>
          <w:iCs/>
          <w:color w:val="000000" w:themeColor="text1"/>
          <w:sz w:val="22"/>
          <w:szCs w:val="22"/>
        </w:rPr>
      </w:pPr>
    </w:p>
    <w:p w14:paraId="559282F1" w14:textId="3AE16969" w:rsidR="00C33E10" w:rsidRDefault="00C33E10">
      <w:pPr>
        <w:rPr>
          <w:rFonts w:ascii="Calibri" w:eastAsia="Calibri" w:hAnsi="Calibri" w:cs="Calibri"/>
          <w:iCs/>
          <w:color w:val="FF0000"/>
          <w:sz w:val="22"/>
          <w:szCs w:val="22"/>
        </w:rPr>
      </w:pPr>
      <w:r>
        <w:rPr>
          <w:rFonts w:ascii="Calibri" w:eastAsia="Calibri" w:hAnsi="Calibri" w:cs="Calibri"/>
          <w:iCs/>
          <w:color w:val="FF0000"/>
          <w:sz w:val="22"/>
          <w:szCs w:val="22"/>
        </w:rPr>
        <w:br w:type="page"/>
      </w:r>
    </w:p>
    <w:p w14:paraId="7495BA88" w14:textId="77777777" w:rsidR="003F6601" w:rsidRDefault="003F6601" w:rsidP="003F6601">
      <w:pPr>
        <w:rPr>
          <w:rFonts w:ascii="Calibri" w:eastAsia="Calibri" w:hAnsi="Calibri" w:cs="Calibri"/>
          <w:iCs/>
          <w:color w:val="FF0000"/>
          <w:sz w:val="22"/>
          <w:szCs w:val="22"/>
        </w:rPr>
      </w:pPr>
    </w:p>
    <w:p w14:paraId="70B64492" w14:textId="77777777" w:rsidR="003F6601" w:rsidRDefault="003F6601" w:rsidP="003F6601">
      <w:pPr>
        <w:rPr>
          <w:rFonts w:ascii="Calibri" w:eastAsia="Calibri" w:hAnsi="Calibri" w:cs="Calibri"/>
          <w:iCs/>
          <w:color w:val="000000" w:themeColor="text1"/>
          <w:sz w:val="22"/>
          <w:szCs w:val="22"/>
        </w:rPr>
      </w:pPr>
    </w:p>
    <w:p w14:paraId="1B7179E5" w14:textId="7D45BDF6" w:rsidR="003F6601" w:rsidRDefault="003F6601" w:rsidP="00160E50">
      <w:pPr>
        <w:pStyle w:val="Heading2"/>
        <w:rPr>
          <w:rFonts w:eastAsia="Calibri"/>
          <w:iCs/>
        </w:rPr>
      </w:pPr>
      <w:r w:rsidRPr="41C195D3">
        <w:rPr>
          <w:rFonts w:eastAsia="Calibri"/>
        </w:rPr>
        <w:t xml:space="preserve"> </w:t>
      </w:r>
      <w:bookmarkStart w:id="28" w:name="_Toc187745723"/>
      <w:bookmarkStart w:id="29" w:name="_Toc187747588"/>
      <w:bookmarkStart w:id="30" w:name="_Toc187748393"/>
      <w:r w:rsidRPr="41C195D3">
        <w:rPr>
          <w:rFonts w:eastAsia="Calibri"/>
        </w:rPr>
        <w:t>Example Caseload Timeline</w:t>
      </w:r>
      <w:bookmarkEnd w:id="28"/>
      <w:bookmarkEnd w:id="29"/>
      <w:bookmarkEnd w:id="30"/>
    </w:p>
    <w:p w14:paraId="6B5E0C8C" w14:textId="77777777" w:rsidR="003F6601" w:rsidRDefault="003F6601" w:rsidP="003F6601">
      <w:pPr>
        <w:rPr>
          <w:rFonts w:ascii="Calibri" w:eastAsia="Calibri" w:hAnsi="Calibri" w:cs="Calibri"/>
          <w:iCs/>
          <w:color w:val="000000" w:themeColor="text1"/>
          <w:sz w:val="26"/>
          <w:szCs w:val="26"/>
        </w:rPr>
      </w:pPr>
    </w:p>
    <w:tbl>
      <w:tblPr>
        <w:tblStyle w:val="TableGrid"/>
        <w:tblW w:w="10456" w:type="dxa"/>
        <w:tblLook w:val="06A0" w:firstRow="1" w:lastRow="0" w:firstColumn="1" w:lastColumn="0" w:noHBand="1" w:noVBand="1"/>
      </w:tblPr>
      <w:tblGrid>
        <w:gridCol w:w="1182"/>
        <w:gridCol w:w="716"/>
        <w:gridCol w:w="1467"/>
        <w:gridCol w:w="661"/>
        <w:gridCol w:w="661"/>
        <w:gridCol w:w="661"/>
        <w:gridCol w:w="661"/>
        <w:gridCol w:w="661"/>
        <w:gridCol w:w="661"/>
        <w:gridCol w:w="1292"/>
        <w:gridCol w:w="1833"/>
      </w:tblGrid>
      <w:tr w:rsidR="003F6601" w14:paraId="556C2BDE" w14:textId="77777777" w:rsidTr="781A261B">
        <w:trPr>
          <w:trHeight w:val="600"/>
        </w:trPr>
        <w:tc>
          <w:tcPr>
            <w:tcW w:w="1182" w:type="dxa"/>
            <w:shd w:val="clear" w:color="auto" w:fill="F2F2F2" w:themeFill="background1" w:themeFillShade="F2"/>
            <w:vAlign w:val="center"/>
          </w:tcPr>
          <w:p w14:paraId="12144635" w14:textId="77777777" w:rsidR="003F6601" w:rsidRDefault="003F6601" w:rsidP="00CB0296">
            <w:pPr>
              <w:jc w:val="center"/>
            </w:pPr>
            <w:r w:rsidRPr="41C195D3">
              <w:rPr>
                <w:rFonts w:ascii="Calibri" w:eastAsia="Calibri" w:hAnsi="Calibri" w:cs="Calibri"/>
                <w:b/>
                <w:bCs/>
                <w:color w:val="000000" w:themeColor="text1"/>
                <w:sz w:val="22"/>
                <w:szCs w:val="22"/>
              </w:rPr>
              <w:t>Month</w:t>
            </w:r>
          </w:p>
        </w:tc>
        <w:tc>
          <w:tcPr>
            <w:tcW w:w="885" w:type="dxa"/>
            <w:shd w:val="clear" w:color="auto" w:fill="F2F2F2" w:themeFill="background1" w:themeFillShade="F2"/>
            <w:vAlign w:val="center"/>
          </w:tcPr>
          <w:p w14:paraId="2ED60FBC" w14:textId="77777777" w:rsidR="003F6601" w:rsidRDefault="003F6601" w:rsidP="00CB0296">
            <w:pPr>
              <w:jc w:val="center"/>
            </w:pPr>
            <w:r w:rsidRPr="41C195D3">
              <w:rPr>
                <w:rFonts w:ascii="Calibri" w:eastAsia="Calibri" w:hAnsi="Calibri" w:cs="Calibri"/>
                <w:b/>
                <w:bCs/>
                <w:color w:val="000000" w:themeColor="text1"/>
                <w:sz w:val="22"/>
                <w:szCs w:val="22"/>
              </w:rPr>
              <w:t>Week</w:t>
            </w:r>
          </w:p>
        </w:tc>
        <w:tc>
          <w:tcPr>
            <w:tcW w:w="1560" w:type="dxa"/>
            <w:shd w:val="clear" w:color="auto" w:fill="F2F2F2" w:themeFill="background1" w:themeFillShade="F2"/>
            <w:vAlign w:val="center"/>
          </w:tcPr>
          <w:p w14:paraId="652666C7" w14:textId="77777777" w:rsidR="003F6601" w:rsidRPr="009C469E" w:rsidRDefault="003F6601" w:rsidP="00CB0296">
            <w:pPr>
              <w:jc w:val="center"/>
              <w:rPr>
                <w:highlight w:val="yellow"/>
              </w:rPr>
            </w:pPr>
            <w:r w:rsidRPr="009C469E">
              <w:rPr>
                <w:rFonts w:ascii="Calibri" w:eastAsia="Calibri" w:hAnsi="Calibri" w:cs="Calibri"/>
                <w:b/>
                <w:bCs/>
                <w:color w:val="000000" w:themeColor="text1"/>
                <w:highlight w:val="yellow"/>
              </w:rPr>
              <w:t>Date - Week Commencing</w:t>
            </w:r>
          </w:p>
        </w:tc>
        <w:tc>
          <w:tcPr>
            <w:tcW w:w="3704" w:type="dxa"/>
            <w:gridSpan w:val="6"/>
            <w:shd w:val="clear" w:color="auto" w:fill="F2F2F2" w:themeFill="background1" w:themeFillShade="F2"/>
            <w:vAlign w:val="center"/>
          </w:tcPr>
          <w:p w14:paraId="0D41C513" w14:textId="77777777" w:rsidR="003F6601" w:rsidRDefault="003F6601" w:rsidP="00CB0296">
            <w:pPr>
              <w:jc w:val="center"/>
            </w:pPr>
            <w:r w:rsidRPr="41C195D3">
              <w:rPr>
                <w:rFonts w:ascii="Calibri" w:eastAsia="Calibri" w:hAnsi="Calibri" w:cs="Calibri"/>
                <w:b/>
                <w:bCs/>
                <w:color w:val="000000" w:themeColor="text1"/>
                <w:sz w:val="22"/>
                <w:szCs w:val="22"/>
              </w:rPr>
              <w:t>Tasks</w:t>
            </w:r>
          </w:p>
        </w:tc>
        <w:tc>
          <w:tcPr>
            <w:tcW w:w="1292" w:type="dxa"/>
            <w:shd w:val="clear" w:color="auto" w:fill="F2F2F2" w:themeFill="background1" w:themeFillShade="F2"/>
            <w:vAlign w:val="center"/>
          </w:tcPr>
          <w:p w14:paraId="2F322925" w14:textId="77777777" w:rsidR="003F6601" w:rsidRDefault="003F6601" w:rsidP="00CB0296">
            <w:pPr>
              <w:jc w:val="center"/>
            </w:pPr>
            <w:r w:rsidRPr="41C195D3">
              <w:rPr>
                <w:rFonts w:ascii="Calibri" w:eastAsia="Calibri" w:hAnsi="Calibri" w:cs="Calibri"/>
                <w:b/>
                <w:bCs/>
                <w:color w:val="000000" w:themeColor="text1"/>
                <w:sz w:val="22"/>
                <w:szCs w:val="22"/>
              </w:rPr>
              <w:t>Service key dates</w:t>
            </w:r>
          </w:p>
        </w:tc>
        <w:tc>
          <w:tcPr>
            <w:tcW w:w="1833" w:type="dxa"/>
            <w:shd w:val="clear" w:color="auto" w:fill="F2F2F2" w:themeFill="background1" w:themeFillShade="F2"/>
            <w:vAlign w:val="center"/>
          </w:tcPr>
          <w:p w14:paraId="32612F9B" w14:textId="77777777" w:rsidR="003F6601" w:rsidRDefault="003F6601" w:rsidP="00CB0296">
            <w:pPr>
              <w:jc w:val="center"/>
              <w:rPr>
                <w:rFonts w:ascii="Calibri" w:eastAsia="Calibri" w:hAnsi="Calibri" w:cs="Calibri"/>
                <w:b/>
                <w:bCs/>
                <w:color w:val="000000" w:themeColor="text1"/>
                <w:sz w:val="22"/>
                <w:szCs w:val="22"/>
              </w:rPr>
            </w:pPr>
            <w:r w:rsidRPr="638E7072">
              <w:rPr>
                <w:rFonts w:ascii="Calibri" w:eastAsia="Calibri" w:hAnsi="Calibri" w:cs="Calibri"/>
                <w:b/>
                <w:bCs/>
                <w:color w:val="000000" w:themeColor="text1"/>
                <w:sz w:val="22"/>
                <w:szCs w:val="22"/>
              </w:rPr>
              <w:t>King’s deadlines, key dates</w:t>
            </w:r>
          </w:p>
        </w:tc>
      </w:tr>
      <w:tr w:rsidR="003F6601" w14:paraId="4C0B04B0" w14:textId="77777777" w:rsidTr="781A261B">
        <w:trPr>
          <w:trHeight w:val="567"/>
        </w:trPr>
        <w:tc>
          <w:tcPr>
            <w:tcW w:w="1182" w:type="dxa"/>
            <w:vMerge w:val="restart"/>
            <w:vAlign w:val="center"/>
          </w:tcPr>
          <w:p w14:paraId="31DBC655" w14:textId="77777777" w:rsidR="003F6601" w:rsidRDefault="003F6601" w:rsidP="00CB0296">
            <w:pPr>
              <w:jc w:val="center"/>
            </w:pPr>
            <w:r w:rsidRPr="41C195D3">
              <w:rPr>
                <w:rFonts w:ascii="Calibri" w:eastAsia="Calibri" w:hAnsi="Calibri" w:cs="Calibri"/>
                <w:b/>
                <w:bCs/>
                <w:color w:val="000000" w:themeColor="text1"/>
                <w:sz w:val="22"/>
                <w:szCs w:val="22"/>
              </w:rPr>
              <w:t>January</w:t>
            </w:r>
          </w:p>
        </w:tc>
        <w:tc>
          <w:tcPr>
            <w:tcW w:w="885" w:type="dxa"/>
            <w:vMerge w:val="restart"/>
            <w:vAlign w:val="center"/>
          </w:tcPr>
          <w:p w14:paraId="575466D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w:t>
            </w:r>
          </w:p>
        </w:tc>
        <w:tc>
          <w:tcPr>
            <w:tcW w:w="1560" w:type="dxa"/>
            <w:vMerge w:val="restart"/>
            <w:vAlign w:val="center"/>
          </w:tcPr>
          <w:p w14:paraId="5BF96C1D" w14:textId="4B4DE0C3" w:rsidR="003F6601" w:rsidRPr="009C469E" w:rsidRDefault="003F6601" w:rsidP="00CB0296">
            <w:pPr>
              <w:jc w:val="center"/>
              <w:rPr>
                <w:highlight w:val="yellow"/>
              </w:rPr>
            </w:pPr>
          </w:p>
        </w:tc>
        <w:tc>
          <w:tcPr>
            <w:tcW w:w="4996" w:type="dxa"/>
            <w:gridSpan w:val="7"/>
            <w:shd w:val="clear" w:color="auto" w:fill="D9E1F2"/>
            <w:vAlign w:val="center"/>
          </w:tcPr>
          <w:p w14:paraId="0AB58EF9" w14:textId="77777777" w:rsidR="003F6601" w:rsidRPr="00315289" w:rsidRDefault="003F6601" w:rsidP="00CB0296">
            <w:pPr>
              <w:jc w:val="center"/>
              <w:rPr>
                <w:sz w:val="28"/>
                <w:szCs w:val="28"/>
              </w:rPr>
            </w:pPr>
            <w:r>
              <w:rPr>
                <w:rFonts w:ascii="Calibri" w:eastAsia="Calibri" w:hAnsi="Calibri" w:cs="Calibri"/>
                <w:b/>
                <w:bCs/>
                <w:color w:val="000000" w:themeColor="text1"/>
                <w:sz w:val="28"/>
                <w:szCs w:val="28"/>
              </w:rPr>
              <w:t>TERM 1</w:t>
            </w:r>
          </w:p>
        </w:tc>
        <w:tc>
          <w:tcPr>
            <w:tcW w:w="1833" w:type="dxa"/>
            <w:shd w:val="clear" w:color="auto" w:fill="D9E1F2"/>
            <w:vAlign w:val="center"/>
          </w:tcPr>
          <w:p w14:paraId="723A924A" w14:textId="77777777" w:rsidR="003F6601" w:rsidRDefault="003F6601" w:rsidP="00CB0296">
            <w:pPr>
              <w:jc w:val="center"/>
            </w:pPr>
            <w:r w:rsidRPr="41C195D3">
              <w:rPr>
                <w:rFonts w:ascii="Calibri" w:eastAsia="Calibri" w:hAnsi="Calibri" w:cs="Calibri"/>
                <w:b/>
                <w:bCs/>
                <w:color w:val="000000" w:themeColor="text1"/>
                <w:sz w:val="22"/>
                <w:szCs w:val="22"/>
              </w:rPr>
              <w:t>KCL teaching days - 3 per week</w:t>
            </w:r>
            <w:r>
              <w:br/>
            </w:r>
            <w:r w:rsidRPr="41C195D3">
              <w:rPr>
                <w:rFonts w:ascii="Calibri" w:eastAsia="Calibri" w:hAnsi="Calibri" w:cs="Calibri"/>
                <w:b/>
                <w:bCs/>
                <w:color w:val="000000" w:themeColor="text1"/>
                <w:sz w:val="22"/>
                <w:szCs w:val="22"/>
              </w:rPr>
              <w:t xml:space="preserve"> 2 days on site</w:t>
            </w:r>
          </w:p>
        </w:tc>
      </w:tr>
      <w:tr w:rsidR="003F6601" w14:paraId="76DAAC5A" w14:textId="77777777" w:rsidTr="781A261B">
        <w:trPr>
          <w:trHeight w:val="567"/>
        </w:trPr>
        <w:tc>
          <w:tcPr>
            <w:tcW w:w="1182" w:type="dxa"/>
            <w:vMerge/>
            <w:vAlign w:val="center"/>
          </w:tcPr>
          <w:p w14:paraId="5DBFABAD" w14:textId="77777777" w:rsidR="003F6601" w:rsidRDefault="003F6601" w:rsidP="00CB0296"/>
        </w:tc>
        <w:tc>
          <w:tcPr>
            <w:tcW w:w="885" w:type="dxa"/>
            <w:vMerge/>
            <w:vAlign w:val="center"/>
          </w:tcPr>
          <w:p w14:paraId="1D2A0097" w14:textId="77777777" w:rsidR="003F6601" w:rsidRPr="00CB158D" w:rsidRDefault="003F6601" w:rsidP="00CB0296">
            <w:pPr>
              <w:rPr>
                <w:sz w:val="21"/>
                <w:szCs w:val="21"/>
              </w:rPr>
            </w:pPr>
          </w:p>
        </w:tc>
        <w:tc>
          <w:tcPr>
            <w:tcW w:w="1560" w:type="dxa"/>
            <w:vMerge/>
            <w:vAlign w:val="center"/>
          </w:tcPr>
          <w:p w14:paraId="6F65542E" w14:textId="77777777" w:rsidR="003F6601" w:rsidRPr="009C469E" w:rsidRDefault="003F6601" w:rsidP="00CB0296">
            <w:pPr>
              <w:rPr>
                <w:highlight w:val="yellow"/>
              </w:rPr>
            </w:pPr>
          </w:p>
        </w:tc>
        <w:tc>
          <w:tcPr>
            <w:tcW w:w="3704" w:type="dxa"/>
            <w:gridSpan w:val="6"/>
            <w:vAlign w:val="center"/>
          </w:tcPr>
          <w:p w14:paraId="1D5B52D0" w14:textId="77777777" w:rsidR="003F6601" w:rsidRDefault="003F6601" w:rsidP="00CB0296">
            <w:pPr>
              <w:jc w:val="center"/>
            </w:pPr>
            <w:r w:rsidRPr="41C195D3">
              <w:rPr>
                <w:rFonts w:ascii="Calibri" w:eastAsia="Calibri" w:hAnsi="Calibri" w:cs="Calibri"/>
                <w:color w:val="000000" w:themeColor="text1"/>
                <w:sz w:val="22"/>
                <w:szCs w:val="22"/>
              </w:rPr>
              <w:t>Launch Week</w:t>
            </w:r>
          </w:p>
        </w:tc>
        <w:tc>
          <w:tcPr>
            <w:tcW w:w="1292" w:type="dxa"/>
            <w:vAlign w:val="center"/>
          </w:tcPr>
          <w:p w14:paraId="5384B0D4" w14:textId="77777777" w:rsidR="003F6601" w:rsidRDefault="003F6601" w:rsidP="00CB0296">
            <w:pPr>
              <w:jc w:val="center"/>
            </w:pPr>
            <w:r w:rsidRPr="41C195D3">
              <w:rPr>
                <w:rFonts w:ascii="Calibri" w:eastAsia="Calibri" w:hAnsi="Calibri" w:cs="Calibri"/>
                <w:color w:val="000000" w:themeColor="text1"/>
                <w:sz w:val="22"/>
                <w:szCs w:val="22"/>
              </w:rPr>
              <w:t>Shadowing clinical/ schools work this week</w:t>
            </w:r>
          </w:p>
        </w:tc>
        <w:tc>
          <w:tcPr>
            <w:tcW w:w="1833" w:type="dxa"/>
            <w:vAlign w:val="center"/>
          </w:tcPr>
          <w:p w14:paraId="2480A8DB" w14:textId="183249A5" w:rsidR="003F6601" w:rsidRDefault="003F6601" w:rsidP="00CB0296">
            <w:pPr>
              <w:jc w:val="center"/>
            </w:pPr>
            <w:r w:rsidRPr="69CC2458">
              <w:rPr>
                <w:rFonts w:ascii="Calibri" w:eastAsia="Calibri" w:hAnsi="Calibri" w:cs="Calibri"/>
                <w:b/>
                <w:bCs/>
                <w:color w:val="000000" w:themeColor="text1"/>
                <w:sz w:val="22"/>
                <w:szCs w:val="22"/>
              </w:rPr>
              <w:t>Teaching starts</w:t>
            </w:r>
          </w:p>
        </w:tc>
      </w:tr>
      <w:tr w:rsidR="003F6601" w14:paraId="0DA4454B" w14:textId="77777777" w:rsidTr="781A261B">
        <w:trPr>
          <w:trHeight w:val="567"/>
        </w:trPr>
        <w:tc>
          <w:tcPr>
            <w:tcW w:w="1182" w:type="dxa"/>
            <w:vMerge/>
            <w:vAlign w:val="center"/>
          </w:tcPr>
          <w:p w14:paraId="3E12EDE2" w14:textId="77777777" w:rsidR="003F6601" w:rsidRDefault="003F6601" w:rsidP="00CB0296"/>
        </w:tc>
        <w:tc>
          <w:tcPr>
            <w:tcW w:w="885" w:type="dxa"/>
            <w:vAlign w:val="center"/>
          </w:tcPr>
          <w:p w14:paraId="773CD43C"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w:t>
            </w:r>
          </w:p>
        </w:tc>
        <w:tc>
          <w:tcPr>
            <w:tcW w:w="1560" w:type="dxa"/>
            <w:vAlign w:val="center"/>
          </w:tcPr>
          <w:p w14:paraId="73A6F988" w14:textId="05B4795A" w:rsidR="003F6601" w:rsidRPr="009C469E" w:rsidRDefault="003F6601" w:rsidP="00CB0296">
            <w:pPr>
              <w:jc w:val="center"/>
              <w:rPr>
                <w:highlight w:val="yellow"/>
              </w:rPr>
            </w:pPr>
          </w:p>
        </w:tc>
        <w:tc>
          <w:tcPr>
            <w:tcW w:w="399" w:type="dxa"/>
            <w:shd w:val="clear" w:color="auto" w:fill="D9D9D9" w:themeFill="background1" w:themeFillShade="D9"/>
            <w:vAlign w:val="center"/>
          </w:tcPr>
          <w:p w14:paraId="67BFBA6F" w14:textId="77777777" w:rsidR="003F6601" w:rsidRDefault="003F6601" w:rsidP="00CB0296"/>
        </w:tc>
        <w:tc>
          <w:tcPr>
            <w:tcW w:w="661" w:type="dxa"/>
            <w:shd w:val="clear" w:color="auto" w:fill="D9D9D9" w:themeFill="background1" w:themeFillShade="D9"/>
            <w:vAlign w:val="center"/>
          </w:tcPr>
          <w:p w14:paraId="4160210C" w14:textId="77777777" w:rsidR="003F6601" w:rsidRDefault="003F6601" w:rsidP="00CB0296"/>
        </w:tc>
        <w:tc>
          <w:tcPr>
            <w:tcW w:w="661" w:type="dxa"/>
            <w:shd w:val="clear" w:color="auto" w:fill="D9D9D9" w:themeFill="background1" w:themeFillShade="D9"/>
            <w:vAlign w:val="center"/>
          </w:tcPr>
          <w:p w14:paraId="1FE09258" w14:textId="77777777" w:rsidR="003F6601" w:rsidRDefault="003F6601" w:rsidP="00CB0296"/>
        </w:tc>
        <w:tc>
          <w:tcPr>
            <w:tcW w:w="661" w:type="dxa"/>
            <w:shd w:val="clear" w:color="auto" w:fill="D9D9D9" w:themeFill="background1" w:themeFillShade="D9"/>
            <w:vAlign w:val="center"/>
          </w:tcPr>
          <w:p w14:paraId="055AEA4D" w14:textId="77777777" w:rsidR="003F6601" w:rsidRDefault="003F6601" w:rsidP="00CB0296"/>
        </w:tc>
        <w:tc>
          <w:tcPr>
            <w:tcW w:w="661" w:type="dxa"/>
            <w:shd w:val="clear" w:color="auto" w:fill="D9D9D9" w:themeFill="background1" w:themeFillShade="D9"/>
            <w:vAlign w:val="center"/>
          </w:tcPr>
          <w:p w14:paraId="0BDB4585" w14:textId="77777777" w:rsidR="003F6601" w:rsidRDefault="003F6601" w:rsidP="00CB0296"/>
        </w:tc>
        <w:tc>
          <w:tcPr>
            <w:tcW w:w="661" w:type="dxa"/>
            <w:shd w:val="clear" w:color="auto" w:fill="D9D9D9" w:themeFill="background1" w:themeFillShade="D9"/>
            <w:vAlign w:val="center"/>
          </w:tcPr>
          <w:p w14:paraId="7606C5F9" w14:textId="77777777" w:rsidR="003F6601" w:rsidRDefault="003F6601" w:rsidP="00CB0296"/>
        </w:tc>
        <w:tc>
          <w:tcPr>
            <w:tcW w:w="1292" w:type="dxa"/>
            <w:shd w:val="clear" w:color="auto" w:fill="D9D9D9" w:themeFill="background1" w:themeFillShade="D9"/>
            <w:vAlign w:val="center"/>
          </w:tcPr>
          <w:p w14:paraId="7CE5C64F" w14:textId="77777777" w:rsidR="003F6601" w:rsidRDefault="003F6601" w:rsidP="00CB0296"/>
        </w:tc>
        <w:tc>
          <w:tcPr>
            <w:tcW w:w="1833" w:type="dxa"/>
            <w:shd w:val="clear" w:color="auto" w:fill="D9D9D9" w:themeFill="background1" w:themeFillShade="D9"/>
            <w:vAlign w:val="center"/>
          </w:tcPr>
          <w:p w14:paraId="15F5B16C" w14:textId="77777777" w:rsidR="003F6601" w:rsidRDefault="003F6601" w:rsidP="00CB0296"/>
        </w:tc>
      </w:tr>
      <w:tr w:rsidR="003F6601" w14:paraId="049C0A76" w14:textId="77777777" w:rsidTr="781A261B">
        <w:trPr>
          <w:trHeight w:val="567"/>
        </w:trPr>
        <w:tc>
          <w:tcPr>
            <w:tcW w:w="1182" w:type="dxa"/>
            <w:vMerge w:val="restart"/>
            <w:vAlign w:val="center"/>
          </w:tcPr>
          <w:p w14:paraId="7203058A" w14:textId="77777777" w:rsidR="003F6601" w:rsidRDefault="003F6601" w:rsidP="00CB0296">
            <w:pPr>
              <w:jc w:val="center"/>
            </w:pPr>
            <w:r w:rsidRPr="41C195D3">
              <w:rPr>
                <w:rFonts w:ascii="Calibri" w:eastAsia="Calibri" w:hAnsi="Calibri" w:cs="Calibri"/>
                <w:b/>
                <w:bCs/>
                <w:color w:val="000000" w:themeColor="text1"/>
                <w:sz w:val="22"/>
                <w:szCs w:val="22"/>
              </w:rPr>
              <w:t>February</w:t>
            </w:r>
          </w:p>
        </w:tc>
        <w:tc>
          <w:tcPr>
            <w:tcW w:w="885" w:type="dxa"/>
            <w:vAlign w:val="center"/>
          </w:tcPr>
          <w:p w14:paraId="78F88148"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w:t>
            </w:r>
          </w:p>
        </w:tc>
        <w:tc>
          <w:tcPr>
            <w:tcW w:w="1560" w:type="dxa"/>
            <w:vAlign w:val="center"/>
          </w:tcPr>
          <w:p w14:paraId="708494A0" w14:textId="77A0235F" w:rsidR="003F6601" w:rsidRPr="009C469E" w:rsidRDefault="003F6601" w:rsidP="00CB0296">
            <w:pPr>
              <w:jc w:val="center"/>
              <w:rPr>
                <w:highlight w:val="yellow"/>
              </w:rPr>
            </w:pPr>
          </w:p>
        </w:tc>
        <w:tc>
          <w:tcPr>
            <w:tcW w:w="399" w:type="dxa"/>
            <w:shd w:val="clear" w:color="auto" w:fill="D9D9D9" w:themeFill="background1" w:themeFillShade="D9"/>
            <w:vAlign w:val="center"/>
          </w:tcPr>
          <w:p w14:paraId="2946A680" w14:textId="77777777" w:rsidR="003F6601" w:rsidRDefault="003F6601" w:rsidP="00CB0296"/>
        </w:tc>
        <w:tc>
          <w:tcPr>
            <w:tcW w:w="661" w:type="dxa"/>
            <w:shd w:val="clear" w:color="auto" w:fill="D9D9D9" w:themeFill="background1" w:themeFillShade="D9"/>
            <w:vAlign w:val="center"/>
          </w:tcPr>
          <w:p w14:paraId="166E5764" w14:textId="77777777" w:rsidR="003F6601" w:rsidRDefault="003F6601" w:rsidP="00CB0296"/>
        </w:tc>
        <w:tc>
          <w:tcPr>
            <w:tcW w:w="661" w:type="dxa"/>
            <w:shd w:val="clear" w:color="auto" w:fill="D9D9D9" w:themeFill="background1" w:themeFillShade="D9"/>
            <w:vAlign w:val="center"/>
          </w:tcPr>
          <w:p w14:paraId="221B5778" w14:textId="77777777" w:rsidR="003F6601" w:rsidRDefault="003F6601" w:rsidP="00CB0296"/>
        </w:tc>
        <w:tc>
          <w:tcPr>
            <w:tcW w:w="661" w:type="dxa"/>
            <w:shd w:val="clear" w:color="auto" w:fill="D9D9D9" w:themeFill="background1" w:themeFillShade="D9"/>
            <w:vAlign w:val="center"/>
          </w:tcPr>
          <w:p w14:paraId="0DF75CA8" w14:textId="77777777" w:rsidR="003F6601" w:rsidRDefault="003F6601" w:rsidP="00CB0296"/>
        </w:tc>
        <w:tc>
          <w:tcPr>
            <w:tcW w:w="661" w:type="dxa"/>
            <w:shd w:val="clear" w:color="auto" w:fill="D9D9D9" w:themeFill="background1" w:themeFillShade="D9"/>
            <w:vAlign w:val="center"/>
          </w:tcPr>
          <w:p w14:paraId="65AA4623" w14:textId="77777777" w:rsidR="003F6601" w:rsidRDefault="003F6601" w:rsidP="00CB0296"/>
        </w:tc>
        <w:tc>
          <w:tcPr>
            <w:tcW w:w="661" w:type="dxa"/>
            <w:shd w:val="clear" w:color="auto" w:fill="D9D9D9" w:themeFill="background1" w:themeFillShade="D9"/>
            <w:vAlign w:val="center"/>
          </w:tcPr>
          <w:p w14:paraId="505193E4" w14:textId="77777777" w:rsidR="003F6601" w:rsidRDefault="003F6601" w:rsidP="00CB0296"/>
        </w:tc>
        <w:tc>
          <w:tcPr>
            <w:tcW w:w="1292" w:type="dxa"/>
            <w:shd w:val="clear" w:color="auto" w:fill="D9D9D9" w:themeFill="background1" w:themeFillShade="D9"/>
            <w:vAlign w:val="center"/>
          </w:tcPr>
          <w:p w14:paraId="64A3703C" w14:textId="77777777" w:rsidR="003F6601" w:rsidRDefault="003F6601" w:rsidP="00CB0296"/>
        </w:tc>
        <w:tc>
          <w:tcPr>
            <w:tcW w:w="1833" w:type="dxa"/>
            <w:shd w:val="clear" w:color="auto" w:fill="8DD873" w:themeFill="accent6" w:themeFillTint="99"/>
            <w:vAlign w:val="center"/>
          </w:tcPr>
          <w:p w14:paraId="72FD9077" w14:textId="6D7B6EB4" w:rsidR="003F6601" w:rsidRDefault="003F6601" w:rsidP="00F372E1">
            <w:pPr>
              <w:jc w:val="center"/>
            </w:pPr>
            <w:r w:rsidRPr="69CC2458">
              <w:rPr>
                <w:rFonts w:ascii="Calibri" w:eastAsia="Calibri" w:hAnsi="Calibri" w:cs="Calibri"/>
                <w:color w:val="000000" w:themeColor="text1"/>
                <w:sz w:val="22"/>
                <w:szCs w:val="22"/>
              </w:rPr>
              <w:t>EMHP Joint day with supervisors -</w:t>
            </w:r>
          </w:p>
        </w:tc>
      </w:tr>
      <w:tr w:rsidR="003F6601" w14:paraId="0139B59A" w14:textId="77777777" w:rsidTr="781A261B">
        <w:trPr>
          <w:trHeight w:val="376"/>
        </w:trPr>
        <w:tc>
          <w:tcPr>
            <w:tcW w:w="1182" w:type="dxa"/>
            <w:vMerge/>
            <w:vAlign w:val="center"/>
          </w:tcPr>
          <w:p w14:paraId="714A13A0" w14:textId="77777777" w:rsidR="003F6601" w:rsidRDefault="003F6601" w:rsidP="00CB0296"/>
        </w:tc>
        <w:tc>
          <w:tcPr>
            <w:tcW w:w="885" w:type="dxa"/>
            <w:vMerge w:val="restart"/>
            <w:shd w:val="clear" w:color="auto" w:fill="FFF2CC"/>
            <w:vAlign w:val="center"/>
          </w:tcPr>
          <w:p w14:paraId="41DFDB4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w:t>
            </w:r>
          </w:p>
        </w:tc>
        <w:tc>
          <w:tcPr>
            <w:tcW w:w="1560" w:type="dxa"/>
            <w:vMerge w:val="restart"/>
            <w:shd w:val="clear" w:color="auto" w:fill="FFF2CC"/>
            <w:vAlign w:val="center"/>
          </w:tcPr>
          <w:p w14:paraId="43EB4FD0" w14:textId="5579DDC2" w:rsidR="003F6601" w:rsidRPr="009C469E" w:rsidRDefault="003F6601" w:rsidP="00CB0296">
            <w:pPr>
              <w:jc w:val="center"/>
              <w:rPr>
                <w:highlight w:val="yellow"/>
              </w:rPr>
            </w:pPr>
          </w:p>
        </w:tc>
        <w:tc>
          <w:tcPr>
            <w:tcW w:w="6829" w:type="dxa"/>
            <w:gridSpan w:val="8"/>
            <w:shd w:val="clear" w:color="auto" w:fill="FFF2CC"/>
            <w:vAlign w:val="center"/>
          </w:tcPr>
          <w:p w14:paraId="3561BA6D" w14:textId="0315C9CC" w:rsidR="003F6601" w:rsidRDefault="003F6601" w:rsidP="00CB0296">
            <w:pPr>
              <w:jc w:val="center"/>
            </w:pPr>
            <w:r w:rsidRPr="69CC2458">
              <w:rPr>
                <w:rFonts w:ascii="Calibri" w:eastAsia="Calibri" w:hAnsi="Calibri" w:cs="Calibri"/>
                <w:b/>
                <w:bCs/>
                <w:color w:val="000000" w:themeColor="text1"/>
                <w:sz w:val="22"/>
                <w:szCs w:val="22"/>
              </w:rPr>
              <w:t>HALF TERM</w:t>
            </w:r>
          </w:p>
        </w:tc>
      </w:tr>
      <w:tr w:rsidR="003F6601" w14:paraId="1CAE1083" w14:textId="77777777" w:rsidTr="781A261B">
        <w:trPr>
          <w:trHeight w:val="567"/>
        </w:trPr>
        <w:tc>
          <w:tcPr>
            <w:tcW w:w="1182" w:type="dxa"/>
            <w:vMerge/>
            <w:vAlign w:val="center"/>
          </w:tcPr>
          <w:p w14:paraId="1DF88BCC" w14:textId="77777777" w:rsidR="003F6601" w:rsidRDefault="003F6601" w:rsidP="00CB0296"/>
        </w:tc>
        <w:tc>
          <w:tcPr>
            <w:tcW w:w="885" w:type="dxa"/>
            <w:vMerge/>
            <w:vAlign w:val="center"/>
          </w:tcPr>
          <w:p w14:paraId="6317C316" w14:textId="77777777" w:rsidR="003F6601" w:rsidRPr="00CB158D" w:rsidRDefault="003F6601" w:rsidP="00CB0296">
            <w:pPr>
              <w:rPr>
                <w:sz w:val="21"/>
                <w:szCs w:val="21"/>
              </w:rPr>
            </w:pPr>
          </w:p>
        </w:tc>
        <w:tc>
          <w:tcPr>
            <w:tcW w:w="1560" w:type="dxa"/>
            <w:vMerge/>
            <w:vAlign w:val="center"/>
          </w:tcPr>
          <w:p w14:paraId="21A40E41" w14:textId="77777777" w:rsidR="003F6601" w:rsidRPr="009C469E" w:rsidRDefault="003F6601" w:rsidP="00CB0296">
            <w:pPr>
              <w:rPr>
                <w:highlight w:val="yellow"/>
              </w:rPr>
            </w:pPr>
          </w:p>
        </w:tc>
        <w:tc>
          <w:tcPr>
            <w:tcW w:w="399" w:type="dxa"/>
            <w:shd w:val="clear" w:color="auto" w:fill="FFF2CC"/>
            <w:vAlign w:val="center"/>
          </w:tcPr>
          <w:p w14:paraId="2DC39AF2" w14:textId="77777777" w:rsidR="003F6601" w:rsidRDefault="003F6601" w:rsidP="00CB0296"/>
        </w:tc>
        <w:tc>
          <w:tcPr>
            <w:tcW w:w="661" w:type="dxa"/>
            <w:shd w:val="clear" w:color="auto" w:fill="FFF2CC"/>
            <w:vAlign w:val="center"/>
          </w:tcPr>
          <w:p w14:paraId="441C0CC2" w14:textId="77777777" w:rsidR="003F6601" w:rsidRDefault="003F6601" w:rsidP="00CB0296"/>
        </w:tc>
        <w:tc>
          <w:tcPr>
            <w:tcW w:w="661" w:type="dxa"/>
            <w:shd w:val="clear" w:color="auto" w:fill="FFF2CC"/>
            <w:vAlign w:val="center"/>
          </w:tcPr>
          <w:p w14:paraId="032235F6" w14:textId="77777777" w:rsidR="003F6601" w:rsidRDefault="003F6601" w:rsidP="00CB0296"/>
        </w:tc>
        <w:tc>
          <w:tcPr>
            <w:tcW w:w="661" w:type="dxa"/>
            <w:shd w:val="clear" w:color="auto" w:fill="FFF2CC"/>
            <w:vAlign w:val="center"/>
          </w:tcPr>
          <w:p w14:paraId="527CDCC8" w14:textId="77777777" w:rsidR="003F6601" w:rsidRDefault="003F6601" w:rsidP="00CB0296"/>
        </w:tc>
        <w:tc>
          <w:tcPr>
            <w:tcW w:w="661" w:type="dxa"/>
            <w:shd w:val="clear" w:color="auto" w:fill="FFF2CC"/>
            <w:vAlign w:val="center"/>
          </w:tcPr>
          <w:p w14:paraId="1B2ECA44" w14:textId="77777777" w:rsidR="003F6601" w:rsidRDefault="003F6601" w:rsidP="00CB0296"/>
        </w:tc>
        <w:tc>
          <w:tcPr>
            <w:tcW w:w="661" w:type="dxa"/>
            <w:shd w:val="clear" w:color="auto" w:fill="FFF2CC"/>
            <w:vAlign w:val="center"/>
          </w:tcPr>
          <w:p w14:paraId="6D124281" w14:textId="77777777" w:rsidR="003F6601" w:rsidRDefault="003F6601" w:rsidP="00CB0296"/>
        </w:tc>
        <w:tc>
          <w:tcPr>
            <w:tcW w:w="1292" w:type="dxa"/>
            <w:shd w:val="clear" w:color="auto" w:fill="FFF2CC"/>
            <w:vAlign w:val="center"/>
          </w:tcPr>
          <w:p w14:paraId="708E4AB8" w14:textId="77777777" w:rsidR="003F6601" w:rsidRDefault="003F6601" w:rsidP="00CB0296">
            <w:pPr>
              <w:jc w:val="center"/>
            </w:pPr>
            <w:r w:rsidRPr="41C195D3">
              <w:rPr>
                <w:rFonts w:ascii="Calibri" w:eastAsia="Calibri" w:hAnsi="Calibri" w:cs="Calibri"/>
                <w:color w:val="000000" w:themeColor="text1"/>
                <w:sz w:val="22"/>
                <w:szCs w:val="22"/>
              </w:rPr>
              <w:t>Connect with schools this half term to complete first two assignments</w:t>
            </w:r>
          </w:p>
        </w:tc>
        <w:tc>
          <w:tcPr>
            <w:tcW w:w="1833" w:type="dxa"/>
            <w:shd w:val="clear" w:color="auto" w:fill="FFF2CC"/>
            <w:vAlign w:val="center"/>
          </w:tcPr>
          <w:p w14:paraId="1DD5586D" w14:textId="77777777" w:rsidR="003F6601" w:rsidRDefault="003F6601" w:rsidP="00CB0296"/>
        </w:tc>
      </w:tr>
      <w:tr w:rsidR="003F6601" w14:paraId="3DD0DBFE" w14:textId="77777777" w:rsidTr="781A261B">
        <w:trPr>
          <w:trHeight w:val="567"/>
        </w:trPr>
        <w:tc>
          <w:tcPr>
            <w:tcW w:w="1182" w:type="dxa"/>
            <w:vMerge/>
            <w:vAlign w:val="center"/>
          </w:tcPr>
          <w:p w14:paraId="5CBC2CEE" w14:textId="77777777" w:rsidR="003F6601" w:rsidRDefault="003F6601" w:rsidP="00CB0296"/>
        </w:tc>
        <w:tc>
          <w:tcPr>
            <w:tcW w:w="885" w:type="dxa"/>
            <w:vAlign w:val="center"/>
          </w:tcPr>
          <w:p w14:paraId="3A14A145"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5</w:t>
            </w:r>
          </w:p>
        </w:tc>
        <w:tc>
          <w:tcPr>
            <w:tcW w:w="1560" w:type="dxa"/>
            <w:vAlign w:val="center"/>
          </w:tcPr>
          <w:p w14:paraId="447BA2BE" w14:textId="3F3D4B32"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vAlign w:val="center"/>
          </w:tcPr>
          <w:p w14:paraId="561F2239" w14:textId="77777777" w:rsidR="003F6601" w:rsidRPr="00A26A57" w:rsidRDefault="003F6601" w:rsidP="00CB0296">
            <w:pPr>
              <w:jc w:val="center"/>
            </w:pPr>
            <w:r w:rsidRPr="00A26A57">
              <w:rPr>
                <w:rFonts w:ascii="Calibri" w:eastAsia="Calibri" w:hAnsi="Calibri" w:cs="Calibri"/>
                <w:b/>
                <w:bCs/>
                <w:color w:val="000000" w:themeColor="text1"/>
              </w:rPr>
              <w:t>Case A</w:t>
            </w:r>
          </w:p>
        </w:tc>
        <w:tc>
          <w:tcPr>
            <w:tcW w:w="661" w:type="dxa"/>
            <w:shd w:val="clear" w:color="auto" w:fill="D9D9D9" w:themeFill="background1" w:themeFillShade="D9"/>
            <w:vAlign w:val="center"/>
          </w:tcPr>
          <w:p w14:paraId="0370BE53" w14:textId="77777777" w:rsidR="003F6601" w:rsidRPr="00A26A57" w:rsidRDefault="003F6601" w:rsidP="00CB0296"/>
        </w:tc>
        <w:tc>
          <w:tcPr>
            <w:tcW w:w="661" w:type="dxa"/>
            <w:shd w:val="clear" w:color="auto" w:fill="D9D9D9" w:themeFill="background1" w:themeFillShade="D9"/>
            <w:vAlign w:val="center"/>
          </w:tcPr>
          <w:p w14:paraId="174232EC" w14:textId="77777777" w:rsidR="003F6601" w:rsidRPr="00A26A57" w:rsidRDefault="003F6601" w:rsidP="00CB0296"/>
        </w:tc>
        <w:tc>
          <w:tcPr>
            <w:tcW w:w="661" w:type="dxa"/>
            <w:shd w:val="clear" w:color="auto" w:fill="D9D9D9" w:themeFill="background1" w:themeFillShade="D9"/>
            <w:vAlign w:val="center"/>
          </w:tcPr>
          <w:p w14:paraId="61A8471F" w14:textId="77777777" w:rsidR="003F6601" w:rsidRDefault="003F6601" w:rsidP="00CB0296"/>
        </w:tc>
        <w:tc>
          <w:tcPr>
            <w:tcW w:w="661" w:type="dxa"/>
            <w:shd w:val="clear" w:color="auto" w:fill="D9D9D9" w:themeFill="background1" w:themeFillShade="D9"/>
            <w:vAlign w:val="center"/>
          </w:tcPr>
          <w:p w14:paraId="0FBD63BB" w14:textId="77777777" w:rsidR="003F6601" w:rsidRDefault="003F6601" w:rsidP="00CB0296"/>
        </w:tc>
        <w:tc>
          <w:tcPr>
            <w:tcW w:w="661" w:type="dxa"/>
            <w:shd w:val="clear" w:color="auto" w:fill="D9D9D9" w:themeFill="background1" w:themeFillShade="D9"/>
            <w:vAlign w:val="center"/>
          </w:tcPr>
          <w:p w14:paraId="6FA7ACE3" w14:textId="77777777" w:rsidR="003F6601" w:rsidRDefault="003F6601" w:rsidP="00CB0296"/>
        </w:tc>
        <w:tc>
          <w:tcPr>
            <w:tcW w:w="1292" w:type="dxa"/>
            <w:vAlign w:val="center"/>
          </w:tcPr>
          <w:p w14:paraId="0EA063E6" w14:textId="77777777" w:rsidR="003F6601" w:rsidRDefault="003F6601" w:rsidP="00CB0296">
            <w:pPr>
              <w:jc w:val="center"/>
            </w:pPr>
            <w:r w:rsidRPr="41C195D3">
              <w:rPr>
                <w:rFonts w:ascii="Calibri" w:eastAsia="Calibri" w:hAnsi="Calibri" w:cs="Calibri"/>
                <w:color w:val="000000" w:themeColor="text1"/>
                <w:sz w:val="22"/>
                <w:szCs w:val="22"/>
              </w:rPr>
              <w:t>EMHPs to be doing assessments from now on</w:t>
            </w:r>
          </w:p>
        </w:tc>
        <w:tc>
          <w:tcPr>
            <w:tcW w:w="1833" w:type="dxa"/>
            <w:shd w:val="clear" w:color="auto" w:fill="D9D9D9" w:themeFill="background1" w:themeFillShade="D9"/>
            <w:vAlign w:val="center"/>
          </w:tcPr>
          <w:p w14:paraId="3A252388" w14:textId="77777777" w:rsidR="003F6601" w:rsidRDefault="003F6601" w:rsidP="00CB0296"/>
        </w:tc>
      </w:tr>
      <w:tr w:rsidR="003F6601" w14:paraId="278D1F9A" w14:textId="77777777" w:rsidTr="781A261B">
        <w:trPr>
          <w:trHeight w:val="567"/>
        </w:trPr>
        <w:tc>
          <w:tcPr>
            <w:tcW w:w="1182" w:type="dxa"/>
            <w:vMerge/>
            <w:vAlign w:val="center"/>
          </w:tcPr>
          <w:p w14:paraId="109472F9" w14:textId="77777777" w:rsidR="003F6601" w:rsidRDefault="003F6601" w:rsidP="00CB0296"/>
        </w:tc>
        <w:tc>
          <w:tcPr>
            <w:tcW w:w="885" w:type="dxa"/>
            <w:vAlign w:val="center"/>
          </w:tcPr>
          <w:p w14:paraId="2A0B69D0"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6</w:t>
            </w:r>
          </w:p>
        </w:tc>
        <w:tc>
          <w:tcPr>
            <w:tcW w:w="1560" w:type="dxa"/>
            <w:vAlign w:val="center"/>
          </w:tcPr>
          <w:p w14:paraId="12E7229D" w14:textId="2D7A9056" w:rsidR="003F6601" w:rsidRPr="009C469E" w:rsidRDefault="003F6601" w:rsidP="00CB0296">
            <w:pPr>
              <w:jc w:val="center"/>
              <w:rPr>
                <w:highlight w:val="yellow"/>
              </w:rPr>
            </w:pPr>
          </w:p>
        </w:tc>
        <w:tc>
          <w:tcPr>
            <w:tcW w:w="399" w:type="dxa"/>
            <w:vAlign w:val="center"/>
          </w:tcPr>
          <w:p w14:paraId="4827908A" w14:textId="77777777" w:rsidR="003F6601" w:rsidRPr="00A26A57" w:rsidRDefault="003F6601" w:rsidP="00CB0296">
            <w:pPr>
              <w:jc w:val="center"/>
            </w:pPr>
            <w:r w:rsidRPr="00A26A57">
              <w:rPr>
                <w:rFonts w:ascii="Calibri" w:eastAsia="Calibri" w:hAnsi="Calibri" w:cs="Calibri"/>
                <w:b/>
                <w:bCs/>
                <w:color w:val="000000" w:themeColor="text1"/>
              </w:rPr>
              <w:t>Case A</w:t>
            </w:r>
          </w:p>
        </w:tc>
        <w:tc>
          <w:tcPr>
            <w:tcW w:w="661" w:type="dxa"/>
            <w:shd w:val="clear" w:color="auto" w:fill="D9D9D9" w:themeFill="background1" w:themeFillShade="D9"/>
            <w:vAlign w:val="center"/>
          </w:tcPr>
          <w:p w14:paraId="30E0DE1E" w14:textId="77777777" w:rsidR="003F6601" w:rsidRPr="00A26A57" w:rsidRDefault="003F6601" w:rsidP="00CB0296"/>
        </w:tc>
        <w:tc>
          <w:tcPr>
            <w:tcW w:w="661" w:type="dxa"/>
            <w:shd w:val="clear" w:color="auto" w:fill="D9D9D9" w:themeFill="background1" w:themeFillShade="D9"/>
            <w:vAlign w:val="center"/>
          </w:tcPr>
          <w:p w14:paraId="3DB5F286" w14:textId="77777777" w:rsidR="003F6601" w:rsidRPr="00A26A57" w:rsidRDefault="003F6601" w:rsidP="00CB0296"/>
        </w:tc>
        <w:tc>
          <w:tcPr>
            <w:tcW w:w="661" w:type="dxa"/>
            <w:shd w:val="clear" w:color="auto" w:fill="D9D9D9" w:themeFill="background1" w:themeFillShade="D9"/>
            <w:vAlign w:val="center"/>
          </w:tcPr>
          <w:p w14:paraId="0825DF6A" w14:textId="77777777" w:rsidR="003F6601" w:rsidRDefault="003F6601" w:rsidP="00CB0296"/>
        </w:tc>
        <w:tc>
          <w:tcPr>
            <w:tcW w:w="661" w:type="dxa"/>
            <w:shd w:val="clear" w:color="auto" w:fill="D9D9D9" w:themeFill="background1" w:themeFillShade="D9"/>
            <w:vAlign w:val="center"/>
          </w:tcPr>
          <w:p w14:paraId="2FF8AC17" w14:textId="77777777" w:rsidR="003F6601" w:rsidRDefault="003F6601" w:rsidP="00CB0296"/>
        </w:tc>
        <w:tc>
          <w:tcPr>
            <w:tcW w:w="661" w:type="dxa"/>
            <w:shd w:val="clear" w:color="auto" w:fill="D9D9D9" w:themeFill="background1" w:themeFillShade="D9"/>
            <w:vAlign w:val="center"/>
          </w:tcPr>
          <w:p w14:paraId="71EECC3D" w14:textId="77777777" w:rsidR="003F6601" w:rsidRDefault="003F6601" w:rsidP="00CB0296"/>
        </w:tc>
        <w:tc>
          <w:tcPr>
            <w:tcW w:w="1292" w:type="dxa"/>
            <w:vAlign w:val="center"/>
          </w:tcPr>
          <w:p w14:paraId="711E30DA" w14:textId="77777777" w:rsidR="003F6601" w:rsidRDefault="003F6601" w:rsidP="00CB0296">
            <w:pPr>
              <w:jc w:val="center"/>
            </w:pPr>
            <w:r w:rsidRPr="41C195D3">
              <w:rPr>
                <w:rFonts w:ascii="Calibri" w:eastAsia="Calibri" w:hAnsi="Calibri" w:cs="Calibri"/>
                <w:color w:val="000000" w:themeColor="text1"/>
                <w:sz w:val="22"/>
                <w:szCs w:val="22"/>
              </w:rPr>
              <w:t>Plan and prepare for delivery of psycho</w:t>
            </w:r>
            <w:r>
              <w:rPr>
                <w:rFonts w:ascii="Calibri" w:eastAsia="Calibri" w:hAnsi="Calibri" w:cs="Calibri"/>
                <w:color w:val="000000" w:themeColor="text1"/>
                <w:sz w:val="22"/>
                <w:szCs w:val="22"/>
              </w:rPr>
              <w:t>-</w:t>
            </w:r>
            <w:r w:rsidRPr="41C195D3">
              <w:rPr>
                <w:rFonts w:ascii="Calibri" w:eastAsia="Calibri" w:hAnsi="Calibri" w:cs="Calibri"/>
                <w:color w:val="000000" w:themeColor="text1"/>
                <w:sz w:val="22"/>
                <w:szCs w:val="22"/>
              </w:rPr>
              <w:t>ed workshop and start planning for groups</w:t>
            </w:r>
          </w:p>
        </w:tc>
        <w:tc>
          <w:tcPr>
            <w:tcW w:w="1833" w:type="dxa"/>
            <w:shd w:val="clear" w:color="auto" w:fill="D9D9D9" w:themeFill="background1" w:themeFillShade="D9"/>
            <w:vAlign w:val="center"/>
          </w:tcPr>
          <w:p w14:paraId="2E44FC3B" w14:textId="77777777" w:rsidR="003F6601" w:rsidRDefault="003F6601" w:rsidP="00CB0296"/>
        </w:tc>
      </w:tr>
      <w:tr w:rsidR="003F6601" w14:paraId="4CCD97B7" w14:textId="77777777" w:rsidTr="781A261B">
        <w:trPr>
          <w:trHeight w:val="567"/>
        </w:trPr>
        <w:tc>
          <w:tcPr>
            <w:tcW w:w="1182" w:type="dxa"/>
            <w:vMerge w:val="restart"/>
            <w:vAlign w:val="center"/>
          </w:tcPr>
          <w:p w14:paraId="6C022B50" w14:textId="77777777" w:rsidR="003F6601" w:rsidRDefault="003F6601" w:rsidP="00CB0296">
            <w:pPr>
              <w:jc w:val="center"/>
            </w:pPr>
            <w:r w:rsidRPr="41C195D3">
              <w:rPr>
                <w:rFonts w:ascii="Calibri" w:eastAsia="Calibri" w:hAnsi="Calibri" w:cs="Calibri"/>
                <w:b/>
                <w:bCs/>
                <w:color w:val="000000" w:themeColor="text1"/>
                <w:sz w:val="22"/>
                <w:szCs w:val="22"/>
              </w:rPr>
              <w:t>March</w:t>
            </w:r>
          </w:p>
        </w:tc>
        <w:tc>
          <w:tcPr>
            <w:tcW w:w="885" w:type="dxa"/>
            <w:vAlign w:val="center"/>
          </w:tcPr>
          <w:p w14:paraId="2A448A2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7</w:t>
            </w:r>
          </w:p>
        </w:tc>
        <w:tc>
          <w:tcPr>
            <w:tcW w:w="1560" w:type="dxa"/>
            <w:vAlign w:val="center"/>
          </w:tcPr>
          <w:p w14:paraId="22740DC0" w14:textId="51FFFE8B" w:rsidR="003F6601" w:rsidRPr="009C469E" w:rsidRDefault="003F6601" w:rsidP="00CB0296">
            <w:pPr>
              <w:jc w:val="center"/>
              <w:rPr>
                <w:highlight w:val="yellow"/>
              </w:rPr>
            </w:pPr>
          </w:p>
        </w:tc>
        <w:tc>
          <w:tcPr>
            <w:tcW w:w="399" w:type="dxa"/>
            <w:vAlign w:val="center"/>
          </w:tcPr>
          <w:p w14:paraId="59403898" w14:textId="77777777" w:rsidR="003F6601" w:rsidRPr="00A26A57" w:rsidRDefault="003F6601" w:rsidP="00CB0296">
            <w:pPr>
              <w:jc w:val="center"/>
            </w:pPr>
            <w:r w:rsidRPr="00A26A57">
              <w:rPr>
                <w:rFonts w:ascii="Calibri" w:eastAsia="Calibri" w:hAnsi="Calibri" w:cs="Calibri"/>
                <w:b/>
                <w:bCs/>
                <w:color w:val="000000" w:themeColor="text1"/>
              </w:rPr>
              <w:t>Case A</w:t>
            </w:r>
          </w:p>
        </w:tc>
        <w:tc>
          <w:tcPr>
            <w:tcW w:w="661" w:type="dxa"/>
            <w:vAlign w:val="center"/>
          </w:tcPr>
          <w:p w14:paraId="0FC801C1" w14:textId="77777777" w:rsidR="003F6601" w:rsidRPr="00A26A57" w:rsidRDefault="003F6601" w:rsidP="00CB0296">
            <w:pPr>
              <w:jc w:val="center"/>
            </w:pPr>
            <w:r w:rsidRPr="00A26A57">
              <w:rPr>
                <w:rFonts w:ascii="Calibri" w:eastAsia="Calibri" w:hAnsi="Calibri" w:cs="Calibri"/>
                <w:b/>
                <w:bCs/>
                <w:color w:val="000000" w:themeColor="text1"/>
              </w:rPr>
              <w:t>Case B</w:t>
            </w:r>
          </w:p>
        </w:tc>
        <w:tc>
          <w:tcPr>
            <w:tcW w:w="661" w:type="dxa"/>
            <w:shd w:val="clear" w:color="auto" w:fill="D9D9D9" w:themeFill="background1" w:themeFillShade="D9"/>
            <w:vAlign w:val="center"/>
          </w:tcPr>
          <w:p w14:paraId="06F7F720" w14:textId="77777777" w:rsidR="003F6601" w:rsidRPr="00A26A57" w:rsidRDefault="003F6601" w:rsidP="00CB0296"/>
        </w:tc>
        <w:tc>
          <w:tcPr>
            <w:tcW w:w="661" w:type="dxa"/>
            <w:shd w:val="clear" w:color="auto" w:fill="D9D9D9" w:themeFill="background1" w:themeFillShade="D9"/>
            <w:vAlign w:val="center"/>
          </w:tcPr>
          <w:p w14:paraId="71D027F7" w14:textId="77777777" w:rsidR="003F6601" w:rsidRDefault="003F6601" w:rsidP="00CB0296"/>
        </w:tc>
        <w:tc>
          <w:tcPr>
            <w:tcW w:w="661" w:type="dxa"/>
            <w:shd w:val="clear" w:color="auto" w:fill="D9D9D9" w:themeFill="background1" w:themeFillShade="D9"/>
            <w:vAlign w:val="center"/>
          </w:tcPr>
          <w:p w14:paraId="599A286A" w14:textId="77777777" w:rsidR="003F6601" w:rsidRDefault="003F6601" w:rsidP="00CB0296"/>
        </w:tc>
        <w:tc>
          <w:tcPr>
            <w:tcW w:w="661" w:type="dxa"/>
            <w:shd w:val="clear" w:color="auto" w:fill="D9D9D9" w:themeFill="background1" w:themeFillShade="D9"/>
            <w:vAlign w:val="center"/>
          </w:tcPr>
          <w:p w14:paraId="0A0D43C0" w14:textId="77777777" w:rsidR="003F6601" w:rsidRDefault="003F6601" w:rsidP="00CB0296"/>
        </w:tc>
        <w:tc>
          <w:tcPr>
            <w:tcW w:w="1292" w:type="dxa"/>
            <w:shd w:val="clear" w:color="auto" w:fill="D9D9D9" w:themeFill="background1" w:themeFillShade="D9"/>
            <w:vAlign w:val="center"/>
          </w:tcPr>
          <w:p w14:paraId="39ECDD0A" w14:textId="77777777" w:rsidR="003F6601" w:rsidRDefault="003F6601" w:rsidP="00CB0296"/>
        </w:tc>
        <w:tc>
          <w:tcPr>
            <w:tcW w:w="1833" w:type="dxa"/>
            <w:shd w:val="clear" w:color="auto" w:fill="D9D9D9" w:themeFill="background1" w:themeFillShade="D9"/>
            <w:vAlign w:val="center"/>
          </w:tcPr>
          <w:p w14:paraId="4EE89CA0" w14:textId="77777777" w:rsidR="003F6601" w:rsidRDefault="003F6601" w:rsidP="00CB0296"/>
        </w:tc>
      </w:tr>
      <w:tr w:rsidR="003F6601" w14:paraId="372851D9" w14:textId="77777777" w:rsidTr="781A261B">
        <w:trPr>
          <w:trHeight w:val="567"/>
        </w:trPr>
        <w:tc>
          <w:tcPr>
            <w:tcW w:w="1182" w:type="dxa"/>
            <w:vMerge/>
            <w:vAlign w:val="center"/>
          </w:tcPr>
          <w:p w14:paraId="06422F69" w14:textId="77777777" w:rsidR="003F6601" w:rsidRDefault="003F6601" w:rsidP="00CB0296"/>
        </w:tc>
        <w:tc>
          <w:tcPr>
            <w:tcW w:w="885" w:type="dxa"/>
            <w:vAlign w:val="center"/>
          </w:tcPr>
          <w:p w14:paraId="34218026"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8</w:t>
            </w:r>
          </w:p>
        </w:tc>
        <w:tc>
          <w:tcPr>
            <w:tcW w:w="1560" w:type="dxa"/>
            <w:vAlign w:val="center"/>
          </w:tcPr>
          <w:p w14:paraId="043E03B5" w14:textId="64D50963" w:rsidR="003F6601" w:rsidRPr="009C469E" w:rsidRDefault="003F6601" w:rsidP="00CB0296">
            <w:pPr>
              <w:jc w:val="center"/>
              <w:rPr>
                <w:highlight w:val="yellow"/>
              </w:rPr>
            </w:pPr>
          </w:p>
        </w:tc>
        <w:tc>
          <w:tcPr>
            <w:tcW w:w="399" w:type="dxa"/>
            <w:vAlign w:val="center"/>
          </w:tcPr>
          <w:p w14:paraId="5A20D852" w14:textId="77777777" w:rsidR="003F6601" w:rsidRPr="00A26A57" w:rsidRDefault="003F6601" w:rsidP="00CB0296">
            <w:pPr>
              <w:jc w:val="center"/>
            </w:pPr>
            <w:r w:rsidRPr="00A26A57">
              <w:rPr>
                <w:rFonts w:ascii="Calibri" w:eastAsia="Calibri" w:hAnsi="Calibri" w:cs="Calibri"/>
                <w:b/>
                <w:bCs/>
                <w:color w:val="000000" w:themeColor="text1"/>
              </w:rPr>
              <w:t>Case A</w:t>
            </w:r>
          </w:p>
        </w:tc>
        <w:tc>
          <w:tcPr>
            <w:tcW w:w="661" w:type="dxa"/>
            <w:vAlign w:val="center"/>
          </w:tcPr>
          <w:p w14:paraId="3917AA04" w14:textId="77777777" w:rsidR="003F6601" w:rsidRPr="00A26A57" w:rsidRDefault="003F6601" w:rsidP="00CB0296">
            <w:pPr>
              <w:jc w:val="center"/>
            </w:pPr>
            <w:r w:rsidRPr="00A26A57">
              <w:rPr>
                <w:rFonts w:ascii="Calibri" w:eastAsia="Calibri" w:hAnsi="Calibri" w:cs="Calibri"/>
                <w:b/>
                <w:bCs/>
                <w:color w:val="000000" w:themeColor="text1"/>
              </w:rPr>
              <w:t>Case B</w:t>
            </w:r>
          </w:p>
        </w:tc>
        <w:tc>
          <w:tcPr>
            <w:tcW w:w="661" w:type="dxa"/>
            <w:shd w:val="clear" w:color="auto" w:fill="D9D9D9" w:themeFill="background1" w:themeFillShade="D9"/>
            <w:vAlign w:val="center"/>
          </w:tcPr>
          <w:p w14:paraId="5BE22854" w14:textId="77777777" w:rsidR="003F6601" w:rsidRPr="00A26A57" w:rsidRDefault="003F6601" w:rsidP="00CB0296"/>
        </w:tc>
        <w:tc>
          <w:tcPr>
            <w:tcW w:w="661" w:type="dxa"/>
            <w:shd w:val="clear" w:color="auto" w:fill="D9D9D9" w:themeFill="background1" w:themeFillShade="D9"/>
            <w:vAlign w:val="center"/>
          </w:tcPr>
          <w:p w14:paraId="0E32064B" w14:textId="77777777" w:rsidR="003F6601" w:rsidRDefault="003F6601" w:rsidP="00CB0296"/>
        </w:tc>
        <w:tc>
          <w:tcPr>
            <w:tcW w:w="661" w:type="dxa"/>
            <w:shd w:val="clear" w:color="auto" w:fill="D9D9D9" w:themeFill="background1" w:themeFillShade="D9"/>
            <w:vAlign w:val="center"/>
          </w:tcPr>
          <w:p w14:paraId="302834AD" w14:textId="77777777" w:rsidR="003F6601" w:rsidRDefault="003F6601" w:rsidP="00CB0296"/>
        </w:tc>
        <w:tc>
          <w:tcPr>
            <w:tcW w:w="661" w:type="dxa"/>
            <w:shd w:val="clear" w:color="auto" w:fill="D9D9D9" w:themeFill="background1" w:themeFillShade="D9"/>
            <w:vAlign w:val="center"/>
          </w:tcPr>
          <w:p w14:paraId="1179AAFD" w14:textId="77777777" w:rsidR="003F6601" w:rsidRDefault="003F6601" w:rsidP="00CB0296"/>
        </w:tc>
        <w:tc>
          <w:tcPr>
            <w:tcW w:w="1292" w:type="dxa"/>
            <w:shd w:val="clear" w:color="auto" w:fill="D9D9D9" w:themeFill="background1" w:themeFillShade="D9"/>
            <w:vAlign w:val="center"/>
          </w:tcPr>
          <w:p w14:paraId="03A17319" w14:textId="77777777" w:rsidR="003F6601" w:rsidRDefault="003F6601" w:rsidP="00CB0296"/>
        </w:tc>
        <w:tc>
          <w:tcPr>
            <w:tcW w:w="1833" w:type="dxa"/>
            <w:shd w:val="clear" w:color="auto" w:fill="D9D9D9" w:themeFill="background1" w:themeFillShade="D9"/>
            <w:vAlign w:val="center"/>
          </w:tcPr>
          <w:p w14:paraId="63C9289F" w14:textId="77777777" w:rsidR="003F6601" w:rsidRDefault="003F6601" w:rsidP="00CB0296">
            <w:pPr>
              <w:jc w:val="center"/>
              <w:rPr>
                <w:rFonts w:ascii="Calibri" w:eastAsia="Calibri" w:hAnsi="Calibri" w:cs="Calibri"/>
                <w:color w:val="000000" w:themeColor="text1"/>
                <w:sz w:val="22"/>
                <w:szCs w:val="22"/>
              </w:rPr>
            </w:pPr>
          </w:p>
        </w:tc>
      </w:tr>
      <w:tr w:rsidR="003F6601" w14:paraId="44807A5C" w14:textId="77777777" w:rsidTr="781A261B">
        <w:trPr>
          <w:trHeight w:val="567"/>
        </w:trPr>
        <w:tc>
          <w:tcPr>
            <w:tcW w:w="1182" w:type="dxa"/>
            <w:vMerge/>
            <w:vAlign w:val="center"/>
          </w:tcPr>
          <w:p w14:paraId="20D8D5DD" w14:textId="77777777" w:rsidR="003F6601" w:rsidRDefault="003F6601" w:rsidP="00CB0296"/>
        </w:tc>
        <w:tc>
          <w:tcPr>
            <w:tcW w:w="885" w:type="dxa"/>
            <w:vAlign w:val="center"/>
          </w:tcPr>
          <w:p w14:paraId="3991459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9</w:t>
            </w:r>
          </w:p>
        </w:tc>
        <w:tc>
          <w:tcPr>
            <w:tcW w:w="1560" w:type="dxa"/>
            <w:vAlign w:val="center"/>
          </w:tcPr>
          <w:p w14:paraId="1526B40E" w14:textId="5BD61492" w:rsidR="003F6601" w:rsidRPr="009C469E" w:rsidRDefault="003F6601" w:rsidP="00CB0296">
            <w:pPr>
              <w:jc w:val="center"/>
              <w:rPr>
                <w:highlight w:val="yellow"/>
              </w:rPr>
            </w:pPr>
          </w:p>
        </w:tc>
        <w:tc>
          <w:tcPr>
            <w:tcW w:w="399" w:type="dxa"/>
            <w:vAlign w:val="center"/>
          </w:tcPr>
          <w:p w14:paraId="08D6318A" w14:textId="77777777" w:rsidR="003F6601" w:rsidRPr="00A26A57" w:rsidRDefault="003F6601" w:rsidP="00CB0296">
            <w:pPr>
              <w:jc w:val="center"/>
            </w:pPr>
            <w:r w:rsidRPr="00A26A57">
              <w:rPr>
                <w:rFonts w:ascii="Calibri" w:eastAsia="Calibri" w:hAnsi="Calibri" w:cs="Calibri"/>
                <w:b/>
                <w:bCs/>
                <w:color w:val="000000" w:themeColor="text1"/>
              </w:rPr>
              <w:t>Case A</w:t>
            </w:r>
          </w:p>
        </w:tc>
        <w:tc>
          <w:tcPr>
            <w:tcW w:w="661" w:type="dxa"/>
            <w:vAlign w:val="center"/>
          </w:tcPr>
          <w:p w14:paraId="1C37344E" w14:textId="77777777" w:rsidR="003F6601" w:rsidRPr="00A26A57" w:rsidRDefault="003F6601" w:rsidP="00CB0296">
            <w:pPr>
              <w:jc w:val="center"/>
            </w:pPr>
            <w:r w:rsidRPr="00A26A57">
              <w:rPr>
                <w:rFonts w:ascii="Calibri" w:eastAsia="Calibri" w:hAnsi="Calibri" w:cs="Calibri"/>
                <w:b/>
                <w:bCs/>
                <w:color w:val="000000" w:themeColor="text1"/>
              </w:rPr>
              <w:t>Case B</w:t>
            </w:r>
          </w:p>
        </w:tc>
        <w:tc>
          <w:tcPr>
            <w:tcW w:w="661" w:type="dxa"/>
            <w:vAlign w:val="center"/>
          </w:tcPr>
          <w:p w14:paraId="0CDE5E85" w14:textId="77777777" w:rsidR="003F6601" w:rsidRPr="00A26A57" w:rsidRDefault="003F6601" w:rsidP="00CB0296">
            <w:pPr>
              <w:jc w:val="center"/>
            </w:pPr>
            <w:r w:rsidRPr="00A26A57">
              <w:rPr>
                <w:rFonts w:ascii="Calibri" w:eastAsia="Calibri" w:hAnsi="Calibri" w:cs="Calibri"/>
                <w:b/>
                <w:bCs/>
                <w:color w:val="000000" w:themeColor="text1"/>
              </w:rPr>
              <w:t>Case C</w:t>
            </w:r>
          </w:p>
        </w:tc>
        <w:tc>
          <w:tcPr>
            <w:tcW w:w="661" w:type="dxa"/>
            <w:shd w:val="clear" w:color="auto" w:fill="D9D9D9" w:themeFill="background1" w:themeFillShade="D9"/>
            <w:vAlign w:val="center"/>
          </w:tcPr>
          <w:p w14:paraId="49DCC10C" w14:textId="77777777" w:rsidR="003F6601" w:rsidRDefault="003F6601" w:rsidP="00CB0296"/>
        </w:tc>
        <w:tc>
          <w:tcPr>
            <w:tcW w:w="661" w:type="dxa"/>
            <w:shd w:val="clear" w:color="auto" w:fill="D9D9D9" w:themeFill="background1" w:themeFillShade="D9"/>
            <w:vAlign w:val="center"/>
          </w:tcPr>
          <w:p w14:paraId="34E6D40F" w14:textId="77777777" w:rsidR="003F6601" w:rsidRDefault="003F6601" w:rsidP="00CB0296"/>
        </w:tc>
        <w:tc>
          <w:tcPr>
            <w:tcW w:w="661" w:type="dxa"/>
            <w:shd w:val="clear" w:color="auto" w:fill="D9D9D9" w:themeFill="background1" w:themeFillShade="D9"/>
            <w:vAlign w:val="center"/>
          </w:tcPr>
          <w:p w14:paraId="1662101B" w14:textId="77777777" w:rsidR="003F6601" w:rsidRDefault="003F6601" w:rsidP="00CB0296"/>
        </w:tc>
        <w:tc>
          <w:tcPr>
            <w:tcW w:w="1292" w:type="dxa"/>
            <w:shd w:val="clear" w:color="auto" w:fill="D9D9D9" w:themeFill="background1" w:themeFillShade="D9"/>
            <w:vAlign w:val="center"/>
          </w:tcPr>
          <w:p w14:paraId="4B108851" w14:textId="77777777" w:rsidR="003F6601" w:rsidRDefault="003F6601" w:rsidP="00CB0296"/>
        </w:tc>
        <w:tc>
          <w:tcPr>
            <w:tcW w:w="1833" w:type="dxa"/>
            <w:shd w:val="clear" w:color="auto" w:fill="D9D9D9" w:themeFill="background1" w:themeFillShade="D9"/>
            <w:vAlign w:val="center"/>
          </w:tcPr>
          <w:p w14:paraId="544A6138" w14:textId="77777777" w:rsidR="003F6601" w:rsidRPr="006A4CB8" w:rsidRDefault="003F6601" w:rsidP="00CB0296"/>
        </w:tc>
      </w:tr>
      <w:tr w:rsidR="003F6601" w14:paraId="3FB5BD34" w14:textId="77777777" w:rsidTr="781A261B">
        <w:trPr>
          <w:trHeight w:val="567"/>
        </w:trPr>
        <w:tc>
          <w:tcPr>
            <w:tcW w:w="1182" w:type="dxa"/>
            <w:vMerge/>
            <w:vAlign w:val="center"/>
          </w:tcPr>
          <w:p w14:paraId="0FE2ED2C" w14:textId="77777777" w:rsidR="003F6601" w:rsidRDefault="003F6601" w:rsidP="00CB0296"/>
        </w:tc>
        <w:tc>
          <w:tcPr>
            <w:tcW w:w="885" w:type="dxa"/>
            <w:vAlign w:val="center"/>
          </w:tcPr>
          <w:p w14:paraId="0FB16AFB"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10</w:t>
            </w:r>
          </w:p>
        </w:tc>
        <w:tc>
          <w:tcPr>
            <w:tcW w:w="1560" w:type="dxa"/>
            <w:vAlign w:val="center"/>
          </w:tcPr>
          <w:p w14:paraId="2461E94A" w14:textId="3EE01DAD" w:rsidR="003F6601" w:rsidRPr="009C469E" w:rsidRDefault="003F6601" w:rsidP="00CB0296">
            <w:pPr>
              <w:jc w:val="center"/>
              <w:rPr>
                <w:highlight w:val="yellow"/>
              </w:rPr>
            </w:pPr>
          </w:p>
        </w:tc>
        <w:tc>
          <w:tcPr>
            <w:tcW w:w="399" w:type="dxa"/>
            <w:vAlign w:val="center"/>
          </w:tcPr>
          <w:p w14:paraId="5B3F8802" w14:textId="77777777" w:rsidR="003F6601" w:rsidRPr="00A26A57" w:rsidRDefault="003F6601" w:rsidP="00CB0296">
            <w:pPr>
              <w:jc w:val="center"/>
            </w:pPr>
            <w:r w:rsidRPr="00A26A57">
              <w:rPr>
                <w:rFonts w:ascii="Calibri" w:eastAsia="Calibri" w:hAnsi="Calibri" w:cs="Calibri"/>
                <w:b/>
                <w:bCs/>
                <w:color w:val="000000" w:themeColor="text1"/>
              </w:rPr>
              <w:t>Case A</w:t>
            </w:r>
          </w:p>
        </w:tc>
        <w:tc>
          <w:tcPr>
            <w:tcW w:w="661" w:type="dxa"/>
            <w:vAlign w:val="center"/>
          </w:tcPr>
          <w:p w14:paraId="2F51A38C" w14:textId="77777777" w:rsidR="003F6601" w:rsidRPr="00A26A57" w:rsidRDefault="003F6601" w:rsidP="00CB0296">
            <w:pPr>
              <w:jc w:val="center"/>
            </w:pPr>
            <w:r w:rsidRPr="00A26A57">
              <w:rPr>
                <w:rFonts w:ascii="Calibri" w:eastAsia="Calibri" w:hAnsi="Calibri" w:cs="Calibri"/>
                <w:b/>
                <w:bCs/>
                <w:color w:val="000000" w:themeColor="text1"/>
              </w:rPr>
              <w:t>Case B</w:t>
            </w:r>
          </w:p>
        </w:tc>
        <w:tc>
          <w:tcPr>
            <w:tcW w:w="661" w:type="dxa"/>
            <w:vAlign w:val="center"/>
          </w:tcPr>
          <w:p w14:paraId="69FBFE22" w14:textId="77777777" w:rsidR="003F6601" w:rsidRPr="00A26A57" w:rsidRDefault="003F6601" w:rsidP="00CB0296">
            <w:pPr>
              <w:jc w:val="center"/>
            </w:pPr>
            <w:r w:rsidRPr="00A26A57">
              <w:rPr>
                <w:rFonts w:ascii="Calibri" w:eastAsia="Calibri" w:hAnsi="Calibri" w:cs="Calibri"/>
                <w:b/>
                <w:bCs/>
                <w:color w:val="000000" w:themeColor="text1"/>
              </w:rPr>
              <w:t>Case C</w:t>
            </w:r>
          </w:p>
        </w:tc>
        <w:tc>
          <w:tcPr>
            <w:tcW w:w="661" w:type="dxa"/>
            <w:shd w:val="clear" w:color="auto" w:fill="D9D9D9" w:themeFill="background1" w:themeFillShade="D9"/>
            <w:vAlign w:val="center"/>
          </w:tcPr>
          <w:p w14:paraId="03515B1C" w14:textId="77777777" w:rsidR="003F6601" w:rsidRDefault="003F6601" w:rsidP="00CB0296"/>
        </w:tc>
        <w:tc>
          <w:tcPr>
            <w:tcW w:w="661" w:type="dxa"/>
            <w:shd w:val="clear" w:color="auto" w:fill="D9D9D9" w:themeFill="background1" w:themeFillShade="D9"/>
            <w:vAlign w:val="center"/>
          </w:tcPr>
          <w:p w14:paraId="63210534" w14:textId="77777777" w:rsidR="003F6601" w:rsidRDefault="003F6601" w:rsidP="00CB0296"/>
        </w:tc>
        <w:tc>
          <w:tcPr>
            <w:tcW w:w="661" w:type="dxa"/>
            <w:shd w:val="clear" w:color="auto" w:fill="D9D9D9" w:themeFill="background1" w:themeFillShade="D9"/>
            <w:vAlign w:val="center"/>
          </w:tcPr>
          <w:p w14:paraId="04D19967" w14:textId="77777777" w:rsidR="003F6601" w:rsidRDefault="003F6601" w:rsidP="00CB0296"/>
        </w:tc>
        <w:tc>
          <w:tcPr>
            <w:tcW w:w="1292" w:type="dxa"/>
            <w:shd w:val="clear" w:color="auto" w:fill="D9D9D9" w:themeFill="background1" w:themeFillShade="D9"/>
            <w:vAlign w:val="center"/>
          </w:tcPr>
          <w:p w14:paraId="77F6B20C" w14:textId="77777777" w:rsidR="003F6601" w:rsidRDefault="003F6601" w:rsidP="00CB0296"/>
        </w:tc>
        <w:tc>
          <w:tcPr>
            <w:tcW w:w="1833" w:type="dxa"/>
            <w:shd w:val="clear" w:color="auto" w:fill="FE6A6A"/>
            <w:vAlign w:val="center"/>
          </w:tcPr>
          <w:p w14:paraId="4E1967F3" w14:textId="77777777" w:rsidR="003F6601" w:rsidRPr="00CB158D" w:rsidRDefault="003F6601" w:rsidP="00CB0296">
            <w:pPr>
              <w:jc w:val="center"/>
            </w:pPr>
            <w:r w:rsidRPr="00CB158D">
              <w:rPr>
                <w:rFonts w:ascii="Calibri" w:eastAsia="Calibri" w:hAnsi="Calibri" w:cs="Calibri"/>
                <w:b/>
                <w:bCs/>
                <w:color w:val="000000" w:themeColor="text1"/>
              </w:rPr>
              <w:t xml:space="preserve">Assignment 1 - Service related problem-based learning task </w:t>
            </w:r>
            <w:r w:rsidRPr="00CB158D">
              <w:rPr>
                <w:rFonts w:ascii="Calibri" w:eastAsia="Calibri" w:hAnsi="Calibri" w:cs="Calibri"/>
                <w:b/>
                <w:bCs/>
                <w:color w:val="000000" w:themeColor="text1"/>
              </w:rPr>
              <w:lastRenderedPageBreak/>
              <w:t xml:space="preserve">with reflective analysis </w:t>
            </w:r>
          </w:p>
        </w:tc>
      </w:tr>
      <w:tr w:rsidR="003F6601" w14:paraId="14A63E31" w14:textId="77777777" w:rsidTr="781A261B">
        <w:trPr>
          <w:trHeight w:val="374"/>
        </w:trPr>
        <w:tc>
          <w:tcPr>
            <w:tcW w:w="1182" w:type="dxa"/>
            <w:vMerge w:val="restart"/>
            <w:vAlign w:val="center"/>
          </w:tcPr>
          <w:p w14:paraId="3A284B42" w14:textId="77777777" w:rsidR="003F6601" w:rsidRDefault="003F6601" w:rsidP="00CB0296">
            <w:pPr>
              <w:jc w:val="center"/>
            </w:pPr>
            <w:r w:rsidRPr="41C195D3">
              <w:rPr>
                <w:rFonts w:ascii="Calibri" w:eastAsia="Calibri" w:hAnsi="Calibri" w:cs="Calibri"/>
                <w:b/>
                <w:bCs/>
                <w:color w:val="000000" w:themeColor="text1"/>
                <w:sz w:val="22"/>
                <w:szCs w:val="22"/>
              </w:rPr>
              <w:lastRenderedPageBreak/>
              <w:t>April</w:t>
            </w:r>
          </w:p>
        </w:tc>
        <w:tc>
          <w:tcPr>
            <w:tcW w:w="885" w:type="dxa"/>
            <w:vMerge w:val="restart"/>
            <w:shd w:val="clear" w:color="auto" w:fill="FFF2CC"/>
            <w:vAlign w:val="center"/>
          </w:tcPr>
          <w:p w14:paraId="36DBF4E0"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11</w:t>
            </w:r>
          </w:p>
        </w:tc>
        <w:tc>
          <w:tcPr>
            <w:tcW w:w="1560" w:type="dxa"/>
            <w:vMerge w:val="restart"/>
            <w:shd w:val="clear" w:color="auto" w:fill="FFF2CC"/>
            <w:vAlign w:val="center"/>
          </w:tcPr>
          <w:p w14:paraId="2F4DFD4F" w14:textId="36DF3A42" w:rsidR="003F6601" w:rsidRPr="009C469E" w:rsidRDefault="003F6601" w:rsidP="00CB0296">
            <w:pPr>
              <w:jc w:val="center"/>
              <w:rPr>
                <w:highlight w:val="yellow"/>
              </w:rPr>
            </w:pPr>
          </w:p>
        </w:tc>
        <w:tc>
          <w:tcPr>
            <w:tcW w:w="6829" w:type="dxa"/>
            <w:gridSpan w:val="8"/>
            <w:shd w:val="clear" w:color="auto" w:fill="FFF2CC"/>
            <w:vAlign w:val="center"/>
          </w:tcPr>
          <w:p w14:paraId="5DFB818F" w14:textId="4DEA4E9E" w:rsidR="003F6601" w:rsidRDefault="003F6601" w:rsidP="00CB0296">
            <w:pPr>
              <w:jc w:val="center"/>
            </w:pPr>
            <w:r w:rsidRPr="69CC2458">
              <w:rPr>
                <w:rFonts w:ascii="Calibri" w:eastAsia="Calibri" w:hAnsi="Calibri" w:cs="Calibri"/>
                <w:b/>
                <w:bCs/>
                <w:color w:val="000000" w:themeColor="text1"/>
                <w:sz w:val="22"/>
                <w:szCs w:val="22"/>
              </w:rPr>
              <w:t>EASTER HOLIDAY</w:t>
            </w:r>
          </w:p>
        </w:tc>
      </w:tr>
      <w:tr w:rsidR="003F6601" w14:paraId="5311DD07" w14:textId="77777777" w:rsidTr="781A261B">
        <w:trPr>
          <w:trHeight w:val="566"/>
        </w:trPr>
        <w:tc>
          <w:tcPr>
            <w:tcW w:w="1182" w:type="dxa"/>
            <w:vMerge/>
            <w:vAlign w:val="center"/>
          </w:tcPr>
          <w:p w14:paraId="48AC9F37" w14:textId="77777777" w:rsidR="003F6601" w:rsidRDefault="003F6601" w:rsidP="00CB0296"/>
        </w:tc>
        <w:tc>
          <w:tcPr>
            <w:tcW w:w="885" w:type="dxa"/>
            <w:vMerge/>
            <w:vAlign w:val="center"/>
          </w:tcPr>
          <w:p w14:paraId="2164CA6A" w14:textId="77777777" w:rsidR="003F6601" w:rsidRPr="00CB158D" w:rsidRDefault="003F6601" w:rsidP="00CB0296">
            <w:pPr>
              <w:rPr>
                <w:sz w:val="21"/>
                <w:szCs w:val="21"/>
              </w:rPr>
            </w:pPr>
          </w:p>
        </w:tc>
        <w:tc>
          <w:tcPr>
            <w:tcW w:w="1560" w:type="dxa"/>
            <w:vMerge/>
            <w:vAlign w:val="center"/>
          </w:tcPr>
          <w:p w14:paraId="32B5F849" w14:textId="77777777" w:rsidR="003F6601" w:rsidRPr="009C469E" w:rsidRDefault="003F6601" w:rsidP="00CB0296">
            <w:pPr>
              <w:rPr>
                <w:highlight w:val="yellow"/>
              </w:rPr>
            </w:pPr>
          </w:p>
        </w:tc>
        <w:tc>
          <w:tcPr>
            <w:tcW w:w="399" w:type="dxa"/>
            <w:shd w:val="clear" w:color="auto" w:fill="FFF2CC"/>
            <w:vAlign w:val="center"/>
          </w:tcPr>
          <w:p w14:paraId="0A02CFB4"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A)</w:t>
            </w:r>
          </w:p>
        </w:tc>
        <w:tc>
          <w:tcPr>
            <w:tcW w:w="661" w:type="dxa"/>
            <w:shd w:val="clear" w:color="auto" w:fill="FFF2CC"/>
            <w:vAlign w:val="center"/>
          </w:tcPr>
          <w:p w14:paraId="28E6F54C"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B)</w:t>
            </w:r>
          </w:p>
        </w:tc>
        <w:tc>
          <w:tcPr>
            <w:tcW w:w="661" w:type="dxa"/>
            <w:shd w:val="clear" w:color="auto" w:fill="FFF2CC"/>
            <w:vAlign w:val="center"/>
          </w:tcPr>
          <w:p w14:paraId="3F5D3455"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C)</w:t>
            </w:r>
          </w:p>
        </w:tc>
        <w:tc>
          <w:tcPr>
            <w:tcW w:w="661" w:type="dxa"/>
            <w:shd w:val="clear" w:color="auto" w:fill="FFF2CC"/>
            <w:vAlign w:val="center"/>
          </w:tcPr>
          <w:p w14:paraId="75AD84E8"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D)</w:t>
            </w:r>
          </w:p>
        </w:tc>
        <w:tc>
          <w:tcPr>
            <w:tcW w:w="661" w:type="dxa"/>
            <w:shd w:val="clear" w:color="auto" w:fill="FFF2CC"/>
            <w:vAlign w:val="center"/>
          </w:tcPr>
          <w:p w14:paraId="1CD0A4EE" w14:textId="77777777" w:rsidR="003F6601" w:rsidRDefault="003F6601" w:rsidP="00CB0296"/>
        </w:tc>
        <w:tc>
          <w:tcPr>
            <w:tcW w:w="661" w:type="dxa"/>
            <w:shd w:val="clear" w:color="auto" w:fill="FFF2CC"/>
            <w:vAlign w:val="center"/>
          </w:tcPr>
          <w:p w14:paraId="0B5400A0" w14:textId="77777777" w:rsidR="003F6601" w:rsidRDefault="003F6601" w:rsidP="00CB0296"/>
        </w:tc>
        <w:tc>
          <w:tcPr>
            <w:tcW w:w="1292" w:type="dxa"/>
            <w:shd w:val="clear" w:color="auto" w:fill="FFF2CC"/>
            <w:vAlign w:val="center"/>
          </w:tcPr>
          <w:p w14:paraId="30A8BC83" w14:textId="77777777" w:rsidR="003F6601" w:rsidRDefault="003F6601" w:rsidP="00CB0296"/>
        </w:tc>
        <w:tc>
          <w:tcPr>
            <w:tcW w:w="1833" w:type="dxa"/>
            <w:shd w:val="clear" w:color="auto" w:fill="FFF2CC"/>
            <w:vAlign w:val="center"/>
          </w:tcPr>
          <w:p w14:paraId="5454C4E1" w14:textId="77777777" w:rsidR="003F6601" w:rsidRDefault="003F6601" w:rsidP="00CB0296"/>
        </w:tc>
      </w:tr>
      <w:tr w:rsidR="003F6601" w14:paraId="12153085" w14:textId="77777777" w:rsidTr="781A261B">
        <w:trPr>
          <w:trHeight w:val="436"/>
        </w:trPr>
        <w:tc>
          <w:tcPr>
            <w:tcW w:w="1182" w:type="dxa"/>
            <w:vMerge/>
            <w:vAlign w:val="center"/>
          </w:tcPr>
          <w:p w14:paraId="6F5947F5" w14:textId="77777777" w:rsidR="003F6601" w:rsidRDefault="003F6601" w:rsidP="00CB0296"/>
        </w:tc>
        <w:tc>
          <w:tcPr>
            <w:tcW w:w="885" w:type="dxa"/>
            <w:vMerge w:val="restart"/>
            <w:shd w:val="clear" w:color="auto" w:fill="FFF2CC"/>
            <w:vAlign w:val="center"/>
          </w:tcPr>
          <w:p w14:paraId="4F2A69DB"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12</w:t>
            </w:r>
          </w:p>
        </w:tc>
        <w:tc>
          <w:tcPr>
            <w:tcW w:w="1560" w:type="dxa"/>
            <w:vMerge w:val="restart"/>
            <w:shd w:val="clear" w:color="auto" w:fill="FFF2CC"/>
            <w:vAlign w:val="center"/>
          </w:tcPr>
          <w:p w14:paraId="292BC71C" w14:textId="2CCAC999" w:rsidR="003F6601" w:rsidRPr="009C469E" w:rsidRDefault="003F6601" w:rsidP="00CB0296">
            <w:pPr>
              <w:jc w:val="center"/>
              <w:rPr>
                <w:rFonts w:ascii="Calibri" w:eastAsia="Calibri" w:hAnsi="Calibri" w:cs="Calibri"/>
                <w:color w:val="000000" w:themeColor="text1"/>
                <w:sz w:val="22"/>
                <w:szCs w:val="22"/>
                <w:highlight w:val="yellow"/>
              </w:rPr>
            </w:pPr>
          </w:p>
        </w:tc>
        <w:tc>
          <w:tcPr>
            <w:tcW w:w="6829" w:type="dxa"/>
            <w:gridSpan w:val="8"/>
            <w:shd w:val="clear" w:color="auto" w:fill="FFF2CC"/>
            <w:vAlign w:val="center"/>
          </w:tcPr>
          <w:p w14:paraId="0F823AC4" w14:textId="1FC46F30" w:rsidR="003F6601" w:rsidRDefault="003F6601" w:rsidP="00CB0296">
            <w:pPr>
              <w:jc w:val="center"/>
            </w:pPr>
            <w:r w:rsidRPr="69CC2458">
              <w:rPr>
                <w:rFonts w:ascii="Calibri" w:eastAsia="Calibri" w:hAnsi="Calibri" w:cs="Calibri"/>
                <w:b/>
                <w:bCs/>
                <w:color w:val="000000" w:themeColor="text1"/>
                <w:sz w:val="22"/>
                <w:szCs w:val="22"/>
              </w:rPr>
              <w:t>EASTER HOLIDAY</w:t>
            </w:r>
          </w:p>
        </w:tc>
      </w:tr>
      <w:tr w:rsidR="003F6601" w14:paraId="3E9A2D31" w14:textId="77777777" w:rsidTr="781A261B">
        <w:trPr>
          <w:trHeight w:val="567"/>
        </w:trPr>
        <w:tc>
          <w:tcPr>
            <w:tcW w:w="1182" w:type="dxa"/>
            <w:vMerge/>
            <w:vAlign w:val="center"/>
          </w:tcPr>
          <w:p w14:paraId="51F32473" w14:textId="77777777" w:rsidR="003F6601" w:rsidRDefault="003F6601" w:rsidP="00CB0296"/>
        </w:tc>
        <w:tc>
          <w:tcPr>
            <w:tcW w:w="885" w:type="dxa"/>
            <w:vMerge/>
            <w:vAlign w:val="center"/>
          </w:tcPr>
          <w:p w14:paraId="77CA2A36" w14:textId="77777777" w:rsidR="003F6601" w:rsidRPr="00CB158D" w:rsidRDefault="003F6601" w:rsidP="00CB0296">
            <w:pPr>
              <w:rPr>
                <w:sz w:val="21"/>
                <w:szCs w:val="21"/>
              </w:rPr>
            </w:pPr>
          </w:p>
        </w:tc>
        <w:tc>
          <w:tcPr>
            <w:tcW w:w="1560" w:type="dxa"/>
            <w:vMerge/>
            <w:vAlign w:val="center"/>
          </w:tcPr>
          <w:p w14:paraId="21C2630A" w14:textId="77777777" w:rsidR="003F6601" w:rsidRPr="009C469E" w:rsidRDefault="003F6601" w:rsidP="00CB0296">
            <w:pPr>
              <w:rPr>
                <w:highlight w:val="yellow"/>
              </w:rPr>
            </w:pPr>
          </w:p>
        </w:tc>
        <w:tc>
          <w:tcPr>
            <w:tcW w:w="399" w:type="dxa"/>
            <w:shd w:val="clear" w:color="auto" w:fill="FFF2CC"/>
            <w:vAlign w:val="center"/>
          </w:tcPr>
          <w:p w14:paraId="395E2F34"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A)</w:t>
            </w:r>
          </w:p>
        </w:tc>
        <w:tc>
          <w:tcPr>
            <w:tcW w:w="661" w:type="dxa"/>
            <w:shd w:val="clear" w:color="auto" w:fill="FFF2CC"/>
            <w:vAlign w:val="center"/>
          </w:tcPr>
          <w:p w14:paraId="6D45BD0C"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B)</w:t>
            </w:r>
          </w:p>
        </w:tc>
        <w:tc>
          <w:tcPr>
            <w:tcW w:w="661" w:type="dxa"/>
            <w:shd w:val="clear" w:color="auto" w:fill="FFF2CC"/>
            <w:vAlign w:val="center"/>
          </w:tcPr>
          <w:p w14:paraId="2772696D"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C)</w:t>
            </w:r>
          </w:p>
        </w:tc>
        <w:tc>
          <w:tcPr>
            <w:tcW w:w="661" w:type="dxa"/>
            <w:shd w:val="clear" w:color="auto" w:fill="FFF2CC"/>
            <w:vAlign w:val="center"/>
          </w:tcPr>
          <w:p w14:paraId="6B433C02"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D)</w:t>
            </w:r>
          </w:p>
        </w:tc>
        <w:tc>
          <w:tcPr>
            <w:tcW w:w="661" w:type="dxa"/>
            <w:shd w:val="clear" w:color="auto" w:fill="FFF2CC"/>
            <w:vAlign w:val="center"/>
          </w:tcPr>
          <w:p w14:paraId="0D620886" w14:textId="77777777" w:rsidR="003F6601" w:rsidRDefault="003F6601" w:rsidP="00CB0296"/>
        </w:tc>
        <w:tc>
          <w:tcPr>
            <w:tcW w:w="661" w:type="dxa"/>
            <w:shd w:val="clear" w:color="auto" w:fill="FFF2CC"/>
            <w:vAlign w:val="center"/>
          </w:tcPr>
          <w:p w14:paraId="04EDB076" w14:textId="77777777" w:rsidR="003F6601" w:rsidRDefault="003F6601" w:rsidP="00CB0296"/>
        </w:tc>
        <w:tc>
          <w:tcPr>
            <w:tcW w:w="1292" w:type="dxa"/>
            <w:shd w:val="clear" w:color="auto" w:fill="FFF2CC"/>
            <w:vAlign w:val="center"/>
          </w:tcPr>
          <w:p w14:paraId="2D973FB0" w14:textId="77777777" w:rsidR="003F6601" w:rsidRDefault="003F6601" w:rsidP="00CB0296"/>
        </w:tc>
        <w:tc>
          <w:tcPr>
            <w:tcW w:w="1833" w:type="dxa"/>
            <w:shd w:val="clear" w:color="auto" w:fill="FFF2CC"/>
            <w:vAlign w:val="center"/>
          </w:tcPr>
          <w:p w14:paraId="1E730BD8" w14:textId="77777777" w:rsidR="003F6601" w:rsidRDefault="003F6601" w:rsidP="00CB0296"/>
        </w:tc>
      </w:tr>
      <w:tr w:rsidR="003F6601" w14:paraId="0B86C4A5" w14:textId="77777777" w:rsidTr="781A261B">
        <w:trPr>
          <w:trHeight w:val="409"/>
        </w:trPr>
        <w:tc>
          <w:tcPr>
            <w:tcW w:w="1182" w:type="dxa"/>
            <w:vMerge/>
            <w:vAlign w:val="center"/>
          </w:tcPr>
          <w:p w14:paraId="3BC494D5" w14:textId="77777777" w:rsidR="003F6601" w:rsidRDefault="003F6601" w:rsidP="00CB0296"/>
        </w:tc>
        <w:tc>
          <w:tcPr>
            <w:tcW w:w="885" w:type="dxa"/>
            <w:vMerge w:val="restart"/>
            <w:vAlign w:val="center"/>
          </w:tcPr>
          <w:p w14:paraId="7F8E75A8"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13</w:t>
            </w:r>
          </w:p>
        </w:tc>
        <w:tc>
          <w:tcPr>
            <w:tcW w:w="1560" w:type="dxa"/>
            <w:vMerge w:val="restart"/>
            <w:vAlign w:val="center"/>
          </w:tcPr>
          <w:p w14:paraId="1744BCC6" w14:textId="7AA4C154" w:rsidR="003F6601" w:rsidRPr="009C469E" w:rsidRDefault="003F6601" w:rsidP="00CB0296">
            <w:pPr>
              <w:jc w:val="center"/>
              <w:rPr>
                <w:highlight w:val="yellow"/>
              </w:rPr>
            </w:pPr>
          </w:p>
        </w:tc>
        <w:tc>
          <w:tcPr>
            <w:tcW w:w="6829" w:type="dxa"/>
            <w:gridSpan w:val="8"/>
            <w:shd w:val="clear" w:color="auto" w:fill="D9E1F2"/>
            <w:vAlign w:val="center"/>
          </w:tcPr>
          <w:p w14:paraId="430AAC74" w14:textId="77777777" w:rsidR="003F6601" w:rsidRPr="00315289" w:rsidRDefault="003F6601" w:rsidP="00CB0296">
            <w:pPr>
              <w:jc w:val="center"/>
              <w:rPr>
                <w:sz w:val="28"/>
                <w:szCs w:val="28"/>
              </w:rPr>
            </w:pPr>
            <w:r w:rsidRPr="00315289">
              <w:rPr>
                <w:rFonts w:ascii="Calibri" w:eastAsia="Calibri" w:hAnsi="Calibri" w:cs="Calibri"/>
                <w:b/>
                <w:bCs/>
                <w:color w:val="000000" w:themeColor="text1"/>
                <w:sz w:val="28"/>
                <w:szCs w:val="28"/>
              </w:rPr>
              <w:t>TERM 2</w:t>
            </w:r>
          </w:p>
        </w:tc>
      </w:tr>
      <w:tr w:rsidR="003F6601" w14:paraId="6FBB2F7F" w14:textId="77777777" w:rsidTr="781A261B">
        <w:trPr>
          <w:trHeight w:val="567"/>
        </w:trPr>
        <w:tc>
          <w:tcPr>
            <w:tcW w:w="1182" w:type="dxa"/>
            <w:vMerge/>
            <w:vAlign w:val="center"/>
          </w:tcPr>
          <w:p w14:paraId="4C32B400" w14:textId="77777777" w:rsidR="003F6601" w:rsidRDefault="003F6601" w:rsidP="00CB0296"/>
        </w:tc>
        <w:tc>
          <w:tcPr>
            <w:tcW w:w="885" w:type="dxa"/>
            <w:vMerge/>
            <w:vAlign w:val="center"/>
          </w:tcPr>
          <w:p w14:paraId="50303778" w14:textId="77777777" w:rsidR="003F6601" w:rsidRPr="00CB158D" w:rsidRDefault="003F6601" w:rsidP="00CB0296">
            <w:pPr>
              <w:rPr>
                <w:sz w:val="21"/>
                <w:szCs w:val="21"/>
              </w:rPr>
            </w:pPr>
          </w:p>
        </w:tc>
        <w:tc>
          <w:tcPr>
            <w:tcW w:w="1560" w:type="dxa"/>
            <w:vMerge/>
            <w:vAlign w:val="center"/>
          </w:tcPr>
          <w:p w14:paraId="64CCDDC5" w14:textId="77777777" w:rsidR="003F6601" w:rsidRPr="009C469E" w:rsidRDefault="003F6601" w:rsidP="00CB0296">
            <w:pPr>
              <w:rPr>
                <w:highlight w:val="yellow"/>
              </w:rPr>
            </w:pPr>
          </w:p>
        </w:tc>
        <w:tc>
          <w:tcPr>
            <w:tcW w:w="399" w:type="dxa"/>
            <w:shd w:val="clear" w:color="auto" w:fill="FFFF00"/>
            <w:vAlign w:val="center"/>
          </w:tcPr>
          <w:p w14:paraId="2264ACFA" w14:textId="77777777" w:rsidR="003F6601" w:rsidRPr="00CB158D" w:rsidRDefault="003F6601" w:rsidP="00CB0296">
            <w:pPr>
              <w:jc w:val="center"/>
            </w:pPr>
            <w:r w:rsidRPr="00CB158D">
              <w:rPr>
                <w:rFonts w:ascii="Calibri" w:eastAsia="Calibri" w:hAnsi="Calibri" w:cs="Calibri"/>
                <w:b/>
                <w:bCs/>
                <w:color w:val="000000" w:themeColor="text1"/>
              </w:rPr>
              <w:t>Case A</w:t>
            </w:r>
          </w:p>
        </w:tc>
        <w:tc>
          <w:tcPr>
            <w:tcW w:w="661" w:type="dxa"/>
            <w:vAlign w:val="center"/>
          </w:tcPr>
          <w:p w14:paraId="0B4CC791" w14:textId="77777777" w:rsidR="003F6601" w:rsidRPr="00CB158D" w:rsidRDefault="003F6601" w:rsidP="00CB0296">
            <w:pPr>
              <w:jc w:val="center"/>
            </w:pPr>
            <w:r w:rsidRPr="00CB158D">
              <w:rPr>
                <w:rFonts w:ascii="Calibri" w:eastAsia="Calibri" w:hAnsi="Calibri" w:cs="Calibri"/>
                <w:b/>
                <w:bCs/>
                <w:color w:val="000000" w:themeColor="text1"/>
              </w:rPr>
              <w:t>Case B</w:t>
            </w:r>
          </w:p>
        </w:tc>
        <w:tc>
          <w:tcPr>
            <w:tcW w:w="661" w:type="dxa"/>
            <w:vAlign w:val="center"/>
          </w:tcPr>
          <w:p w14:paraId="1B90C9DD" w14:textId="77777777" w:rsidR="003F6601" w:rsidRPr="00CB158D" w:rsidRDefault="003F6601" w:rsidP="00CB0296">
            <w:pPr>
              <w:jc w:val="center"/>
            </w:pPr>
            <w:r w:rsidRPr="00CB158D">
              <w:rPr>
                <w:rFonts w:ascii="Calibri" w:eastAsia="Calibri" w:hAnsi="Calibri" w:cs="Calibri"/>
                <w:b/>
                <w:bCs/>
                <w:color w:val="000000" w:themeColor="text1"/>
              </w:rPr>
              <w:t>Case C</w:t>
            </w:r>
          </w:p>
        </w:tc>
        <w:tc>
          <w:tcPr>
            <w:tcW w:w="661" w:type="dxa"/>
            <w:vAlign w:val="center"/>
          </w:tcPr>
          <w:p w14:paraId="1C9CE201"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shd w:val="clear" w:color="auto" w:fill="D9D9D9" w:themeFill="background1" w:themeFillShade="D9"/>
            <w:vAlign w:val="center"/>
          </w:tcPr>
          <w:p w14:paraId="4996F51D" w14:textId="77777777" w:rsidR="003F6601" w:rsidRPr="00CB158D" w:rsidRDefault="003F6601" w:rsidP="00CB0296"/>
        </w:tc>
        <w:tc>
          <w:tcPr>
            <w:tcW w:w="661" w:type="dxa"/>
            <w:shd w:val="clear" w:color="auto" w:fill="D9D9D9" w:themeFill="background1" w:themeFillShade="D9"/>
            <w:vAlign w:val="center"/>
          </w:tcPr>
          <w:p w14:paraId="3F462E94" w14:textId="77777777" w:rsidR="003F6601" w:rsidRPr="00CB158D" w:rsidRDefault="003F6601" w:rsidP="00CB0296"/>
        </w:tc>
        <w:tc>
          <w:tcPr>
            <w:tcW w:w="1292" w:type="dxa"/>
            <w:shd w:val="clear" w:color="auto" w:fill="D9D9D9" w:themeFill="background1" w:themeFillShade="D9"/>
            <w:vAlign w:val="center"/>
          </w:tcPr>
          <w:p w14:paraId="0275C3D4" w14:textId="77777777" w:rsidR="003F6601" w:rsidRDefault="003F6601" w:rsidP="00CB0296"/>
        </w:tc>
        <w:tc>
          <w:tcPr>
            <w:tcW w:w="1833" w:type="dxa"/>
            <w:shd w:val="clear" w:color="auto" w:fill="D9D9D9" w:themeFill="background1" w:themeFillShade="D9"/>
            <w:vAlign w:val="center"/>
          </w:tcPr>
          <w:p w14:paraId="7AE64A3E" w14:textId="77777777" w:rsidR="003F6601" w:rsidRDefault="003F6601" w:rsidP="00CB0296"/>
        </w:tc>
      </w:tr>
      <w:tr w:rsidR="003F6601" w14:paraId="76B71504" w14:textId="77777777" w:rsidTr="781A261B">
        <w:trPr>
          <w:trHeight w:val="567"/>
        </w:trPr>
        <w:tc>
          <w:tcPr>
            <w:tcW w:w="1182" w:type="dxa"/>
            <w:vMerge/>
            <w:vAlign w:val="center"/>
          </w:tcPr>
          <w:p w14:paraId="7B1A1F88" w14:textId="77777777" w:rsidR="003F6601" w:rsidRDefault="003F6601" w:rsidP="00CB0296"/>
        </w:tc>
        <w:tc>
          <w:tcPr>
            <w:tcW w:w="885" w:type="dxa"/>
            <w:vAlign w:val="center"/>
          </w:tcPr>
          <w:p w14:paraId="3438A31C"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14</w:t>
            </w:r>
          </w:p>
        </w:tc>
        <w:tc>
          <w:tcPr>
            <w:tcW w:w="1560" w:type="dxa"/>
            <w:vAlign w:val="center"/>
          </w:tcPr>
          <w:p w14:paraId="7BD64900" w14:textId="1D99B00D" w:rsidR="003F6601" w:rsidRPr="009C469E" w:rsidRDefault="003F6601" w:rsidP="00CB0296">
            <w:pPr>
              <w:jc w:val="center"/>
              <w:rPr>
                <w:highlight w:val="yellow"/>
              </w:rPr>
            </w:pPr>
          </w:p>
        </w:tc>
        <w:tc>
          <w:tcPr>
            <w:tcW w:w="399" w:type="dxa"/>
            <w:shd w:val="clear" w:color="auto" w:fill="FFFF00"/>
            <w:vAlign w:val="center"/>
          </w:tcPr>
          <w:p w14:paraId="66BB916A" w14:textId="77777777" w:rsidR="003F6601" w:rsidRPr="00CB158D" w:rsidRDefault="003F6601" w:rsidP="00CB0296">
            <w:pPr>
              <w:jc w:val="center"/>
            </w:pPr>
            <w:r w:rsidRPr="00CB158D">
              <w:rPr>
                <w:rFonts w:ascii="Calibri" w:eastAsia="Calibri" w:hAnsi="Calibri" w:cs="Calibri"/>
                <w:b/>
                <w:bCs/>
                <w:color w:val="000000" w:themeColor="text1"/>
              </w:rPr>
              <w:t>Case A</w:t>
            </w:r>
          </w:p>
        </w:tc>
        <w:tc>
          <w:tcPr>
            <w:tcW w:w="661" w:type="dxa"/>
            <w:vAlign w:val="center"/>
          </w:tcPr>
          <w:p w14:paraId="44C678A2" w14:textId="77777777" w:rsidR="003F6601" w:rsidRPr="00CB158D" w:rsidRDefault="003F6601" w:rsidP="00CB0296">
            <w:pPr>
              <w:jc w:val="center"/>
            </w:pPr>
            <w:r w:rsidRPr="00CB158D">
              <w:rPr>
                <w:rFonts w:ascii="Calibri" w:eastAsia="Calibri" w:hAnsi="Calibri" w:cs="Calibri"/>
                <w:b/>
                <w:bCs/>
                <w:color w:val="000000" w:themeColor="text1"/>
              </w:rPr>
              <w:t>Case B</w:t>
            </w:r>
          </w:p>
        </w:tc>
        <w:tc>
          <w:tcPr>
            <w:tcW w:w="661" w:type="dxa"/>
            <w:vAlign w:val="center"/>
          </w:tcPr>
          <w:p w14:paraId="0D0EB2A0" w14:textId="77777777" w:rsidR="003F6601" w:rsidRPr="00CB158D" w:rsidRDefault="003F6601" w:rsidP="00CB0296">
            <w:pPr>
              <w:jc w:val="center"/>
            </w:pPr>
            <w:r w:rsidRPr="00CB158D">
              <w:rPr>
                <w:rFonts w:ascii="Calibri" w:eastAsia="Calibri" w:hAnsi="Calibri" w:cs="Calibri"/>
                <w:b/>
                <w:bCs/>
                <w:color w:val="000000" w:themeColor="text1"/>
              </w:rPr>
              <w:t>Case C</w:t>
            </w:r>
          </w:p>
        </w:tc>
        <w:tc>
          <w:tcPr>
            <w:tcW w:w="661" w:type="dxa"/>
            <w:vAlign w:val="center"/>
          </w:tcPr>
          <w:p w14:paraId="07E75A74"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shd w:val="clear" w:color="auto" w:fill="D9D9D9" w:themeFill="background1" w:themeFillShade="D9"/>
            <w:vAlign w:val="center"/>
          </w:tcPr>
          <w:p w14:paraId="5185BBB4" w14:textId="77777777" w:rsidR="003F6601" w:rsidRPr="00CB158D" w:rsidRDefault="003F6601" w:rsidP="00CB0296"/>
        </w:tc>
        <w:tc>
          <w:tcPr>
            <w:tcW w:w="661" w:type="dxa"/>
            <w:shd w:val="clear" w:color="auto" w:fill="D9D9D9" w:themeFill="background1" w:themeFillShade="D9"/>
            <w:vAlign w:val="center"/>
          </w:tcPr>
          <w:p w14:paraId="127EBEA3" w14:textId="77777777" w:rsidR="003F6601" w:rsidRPr="00CB158D" w:rsidRDefault="003F6601" w:rsidP="00CB0296"/>
        </w:tc>
        <w:tc>
          <w:tcPr>
            <w:tcW w:w="1292" w:type="dxa"/>
            <w:vMerge w:val="restart"/>
            <w:vAlign w:val="center"/>
          </w:tcPr>
          <w:p w14:paraId="23642951" w14:textId="77777777" w:rsidR="003F6601" w:rsidRDefault="003F6601" w:rsidP="00CB0296">
            <w:pPr>
              <w:jc w:val="center"/>
            </w:pPr>
            <w:r w:rsidRPr="41C195D3">
              <w:rPr>
                <w:rFonts w:ascii="Calibri" w:eastAsia="Calibri" w:hAnsi="Calibri" w:cs="Calibri"/>
                <w:color w:val="000000" w:themeColor="text1"/>
                <w:sz w:val="22"/>
                <w:szCs w:val="22"/>
              </w:rPr>
              <w:t xml:space="preserve">Consider setting up and running a group this term before </w:t>
            </w:r>
            <w:proofErr w:type="gramStart"/>
            <w:r w:rsidRPr="41C195D3">
              <w:rPr>
                <w:rFonts w:ascii="Calibri" w:eastAsia="Calibri" w:hAnsi="Calibri" w:cs="Calibri"/>
                <w:color w:val="000000" w:themeColor="text1"/>
                <w:sz w:val="22"/>
                <w:szCs w:val="22"/>
              </w:rPr>
              <w:t>Summer</w:t>
            </w:r>
            <w:proofErr w:type="gramEnd"/>
            <w:r w:rsidRPr="41C195D3">
              <w:rPr>
                <w:rFonts w:ascii="Calibri" w:eastAsia="Calibri" w:hAnsi="Calibri" w:cs="Calibri"/>
                <w:color w:val="000000" w:themeColor="text1"/>
                <w:sz w:val="22"/>
                <w:szCs w:val="22"/>
              </w:rPr>
              <w:t xml:space="preserve"> holidays</w:t>
            </w:r>
            <w:r>
              <w:br/>
            </w:r>
            <w:r w:rsidRPr="41C195D3">
              <w:rPr>
                <w:rFonts w:ascii="Calibri" w:eastAsia="Calibri" w:hAnsi="Calibri" w:cs="Calibri"/>
                <w:color w:val="000000" w:themeColor="text1"/>
                <w:sz w:val="22"/>
                <w:szCs w:val="22"/>
              </w:rPr>
              <w:t xml:space="preserve"> Pick up as much 1:1 work as possible – minimum 4/5 cases finishing summer holiday time</w:t>
            </w:r>
          </w:p>
        </w:tc>
        <w:tc>
          <w:tcPr>
            <w:tcW w:w="1833" w:type="dxa"/>
            <w:shd w:val="clear" w:color="auto" w:fill="D9E1F2"/>
            <w:vAlign w:val="center"/>
          </w:tcPr>
          <w:p w14:paraId="5491C172" w14:textId="77777777" w:rsidR="003F6601" w:rsidRDefault="003F6601" w:rsidP="00CB0296">
            <w:pPr>
              <w:jc w:val="center"/>
            </w:pPr>
            <w:r w:rsidRPr="41C195D3">
              <w:rPr>
                <w:rFonts w:ascii="Calibri" w:eastAsia="Calibri" w:hAnsi="Calibri" w:cs="Calibri"/>
                <w:b/>
                <w:bCs/>
                <w:color w:val="000000" w:themeColor="text1"/>
                <w:sz w:val="22"/>
                <w:szCs w:val="22"/>
              </w:rPr>
              <w:t>KCL teaching days - 2 per week</w:t>
            </w:r>
            <w:r>
              <w:br/>
            </w:r>
            <w:r w:rsidRPr="41C195D3">
              <w:rPr>
                <w:rFonts w:ascii="Calibri" w:eastAsia="Calibri" w:hAnsi="Calibri" w:cs="Calibri"/>
                <w:b/>
                <w:bCs/>
                <w:color w:val="000000" w:themeColor="text1"/>
                <w:sz w:val="22"/>
                <w:szCs w:val="22"/>
              </w:rPr>
              <w:t xml:space="preserve"> 3 days on site</w:t>
            </w:r>
          </w:p>
        </w:tc>
      </w:tr>
      <w:tr w:rsidR="003F6601" w14:paraId="7D65C493" w14:textId="77777777" w:rsidTr="781A261B">
        <w:trPr>
          <w:trHeight w:val="567"/>
        </w:trPr>
        <w:tc>
          <w:tcPr>
            <w:tcW w:w="1182" w:type="dxa"/>
            <w:vMerge w:val="restart"/>
            <w:vAlign w:val="center"/>
          </w:tcPr>
          <w:p w14:paraId="68AE3C27" w14:textId="77777777" w:rsidR="003F6601" w:rsidRDefault="003F6601" w:rsidP="00CB0296">
            <w:pPr>
              <w:jc w:val="center"/>
            </w:pPr>
            <w:r w:rsidRPr="41C195D3">
              <w:rPr>
                <w:rFonts w:ascii="Calibri" w:eastAsia="Calibri" w:hAnsi="Calibri" w:cs="Calibri"/>
                <w:b/>
                <w:bCs/>
                <w:color w:val="000000" w:themeColor="text1"/>
                <w:sz w:val="22"/>
                <w:szCs w:val="22"/>
              </w:rPr>
              <w:t>May</w:t>
            </w:r>
          </w:p>
        </w:tc>
        <w:tc>
          <w:tcPr>
            <w:tcW w:w="885" w:type="dxa"/>
            <w:vAlign w:val="center"/>
          </w:tcPr>
          <w:p w14:paraId="7F468E30"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15</w:t>
            </w:r>
          </w:p>
        </w:tc>
        <w:tc>
          <w:tcPr>
            <w:tcW w:w="1560" w:type="dxa"/>
            <w:vAlign w:val="center"/>
          </w:tcPr>
          <w:p w14:paraId="50C9C877" w14:textId="2C039201" w:rsidR="003F6601" w:rsidRPr="009C469E" w:rsidRDefault="003F6601" w:rsidP="00CB0296">
            <w:pPr>
              <w:jc w:val="center"/>
              <w:rPr>
                <w:highlight w:val="yellow"/>
              </w:rPr>
            </w:pPr>
          </w:p>
        </w:tc>
        <w:tc>
          <w:tcPr>
            <w:tcW w:w="399" w:type="dxa"/>
            <w:shd w:val="clear" w:color="auto" w:fill="D9D9D9" w:themeFill="background1" w:themeFillShade="D9"/>
            <w:vAlign w:val="center"/>
          </w:tcPr>
          <w:p w14:paraId="681C4EFA" w14:textId="77777777" w:rsidR="003F6601" w:rsidRPr="00CB158D" w:rsidRDefault="003F6601" w:rsidP="00CB0296"/>
        </w:tc>
        <w:tc>
          <w:tcPr>
            <w:tcW w:w="661" w:type="dxa"/>
            <w:shd w:val="clear" w:color="auto" w:fill="FFFF00"/>
            <w:vAlign w:val="center"/>
          </w:tcPr>
          <w:p w14:paraId="210EAD2E" w14:textId="77777777" w:rsidR="003F6601" w:rsidRPr="00CB158D" w:rsidRDefault="003F6601" w:rsidP="00CB0296">
            <w:pPr>
              <w:jc w:val="center"/>
            </w:pPr>
            <w:r w:rsidRPr="00CB158D">
              <w:rPr>
                <w:rFonts w:ascii="Calibri" w:eastAsia="Calibri" w:hAnsi="Calibri" w:cs="Calibri"/>
                <w:b/>
                <w:bCs/>
                <w:color w:val="000000" w:themeColor="text1"/>
              </w:rPr>
              <w:t>Case B</w:t>
            </w:r>
          </w:p>
        </w:tc>
        <w:tc>
          <w:tcPr>
            <w:tcW w:w="661" w:type="dxa"/>
            <w:vAlign w:val="center"/>
          </w:tcPr>
          <w:p w14:paraId="4B1687D1" w14:textId="77777777" w:rsidR="003F6601" w:rsidRPr="00CB158D" w:rsidRDefault="003F6601" w:rsidP="00CB0296">
            <w:pPr>
              <w:jc w:val="center"/>
            </w:pPr>
            <w:r w:rsidRPr="00CB158D">
              <w:rPr>
                <w:rFonts w:ascii="Calibri" w:eastAsia="Calibri" w:hAnsi="Calibri" w:cs="Calibri"/>
                <w:b/>
                <w:bCs/>
                <w:color w:val="000000" w:themeColor="text1"/>
              </w:rPr>
              <w:t>Case C</w:t>
            </w:r>
          </w:p>
        </w:tc>
        <w:tc>
          <w:tcPr>
            <w:tcW w:w="661" w:type="dxa"/>
            <w:vAlign w:val="center"/>
          </w:tcPr>
          <w:p w14:paraId="3A65290E"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vAlign w:val="center"/>
          </w:tcPr>
          <w:p w14:paraId="55E4C68A"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44A18EC6"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vMerge/>
            <w:vAlign w:val="center"/>
          </w:tcPr>
          <w:p w14:paraId="04EF1853" w14:textId="77777777" w:rsidR="003F6601" w:rsidRDefault="003F6601" w:rsidP="00CB0296"/>
        </w:tc>
        <w:tc>
          <w:tcPr>
            <w:tcW w:w="1833" w:type="dxa"/>
            <w:vAlign w:val="center"/>
          </w:tcPr>
          <w:p w14:paraId="6384EC2F" w14:textId="77777777" w:rsidR="003F6601" w:rsidRDefault="003F6601" w:rsidP="00CB0296">
            <w:pPr>
              <w:jc w:val="center"/>
            </w:pPr>
            <w:r w:rsidRPr="41C195D3">
              <w:rPr>
                <w:rFonts w:ascii="Calibri" w:eastAsia="Calibri" w:hAnsi="Calibri" w:cs="Calibri"/>
                <w:color w:val="000000" w:themeColor="text1"/>
                <w:sz w:val="22"/>
                <w:szCs w:val="22"/>
              </w:rPr>
              <w:t>Bank holiday Monday - 1st May</w:t>
            </w:r>
          </w:p>
        </w:tc>
      </w:tr>
      <w:tr w:rsidR="003F6601" w14:paraId="3966D6A8" w14:textId="77777777" w:rsidTr="781A261B">
        <w:trPr>
          <w:trHeight w:val="567"/>
        </w:trPr>
        <w:tc>
          <w:tcPr>
            <w:tcW w:w="1182" w:type="dxa"/>
            <w:vMerge/>
            <w:vAlign w:val="center"/>
          </w:tcPr>
          <w:p w14:paraId="4433451F" w14:textId="77777777" w:rsidR="003F6601" w:rsidRDefault="003F6601" w:rsidP="00CB0296"/>
        </w:tc>
        <w:tc>
          <w:tcPr>
            <w:tcW w:w="885" w:type="dxa"/>
            <w:vAlign w:val="center"/>
          </w:tcPr>
          <w:p w14:paraId="7DEF8AB4"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16</w:t>
            </w:r>
          </w:p>
        </w:tc>
        <w:tc>
          <w:tcPr>
            <w:tcW w:w="1560" w:type="dxa"/>
            <w:vAlign w:val="center"/>
          </w:tcPr>
          <w:p w14:paraId="69A9106D" w14:textId="2004FB72" w:rsidR="003F6601" w:rsidRPr="009C469E" w:rsidRDefault="003F6601" w:rsidP="00CB0296">
            <w:pPr>
              <w:jc w:val="center"/>
              <w:rPr>
                <w:highlight w:val="yellow"/>
              </w:rPr>
            </w:pPr>
          </w:p>
        </w:tc>
        <w:tc>
          <w:tcPr>
            <w:tcW w:w="399" w:type="dxa"/>
            <w:shd w:val="clear" w:color="auto" w:fill="D9D9D9" w:themeFill="background1" w:themeFillShade="D9"/>
            <w:vAlign w:val="center"/>
          </w:tcPr>
          <w:p w14:paraId="15E81B50" w14:textId="77777777" w:rsidR="003F6601" w:rsidRPr="00CB158D" w:rsidRDefault="003F6601" w:rsidP="00CB0296"/>
        </w:tc>
        <w:tc>
          <w:tcPr>
            <w:tcW w:w="661" w:type="dxa"/>
            <w:shd w:val="clear" w:color="auto" w:fill="FFFF00"/>
            <w:vAlign w:val="center"/>
          </w:tcPr>
          <w:p w14:paraId="046C8D41" w14:textId="77777777" w:rsidR="003F6601" w:rsidRPr="00CB158D" w:rsidRDefault="003F6601" w:rsidP="00CB0296">
            <w:pPr>
              <w:jc w:val="center"/>
            </w:pPr>
            <w:r w:rsidRPr="00CB158D">
              <w:rPr>
                <w:rFonts w:ascii="Calibri" w:eastAsia="Calibri" w:hAnsi="Calibri" w:cs="Calibri"/>
                <w:b/>
                <w:bCs/>
                <w:color w:val="000000" w:themeColor="text1"/>
              </w:rPr>
              <w:t>Case B</w:t>
            </w:r>
          </w:p>
        </w:tc>
        <w:tc>
          <w:tcPr>
            <w:tcW w:w="661" w:type="dxa"/>
            <w:vAlign w:val="center"/>
          </w:tcPr>
          <w:p w14:paraId="5373AB23" w14:textId="77777777" w:rsidR="003F6601" w:rsidRPr="00CB158D" w:rsidRDefault="003F6601" w:rsidP="00CB0296">
            <w:pPr>
              <w:jc w:val="center"/>
            </w:pPr>
            <w:r w:rsidRPr="00CB158D">
              <w:rPr>
                <w:rFonts w:ascii="Calibri" w:eastAsia="Calibri" w:hAnsi="Calibri" w:cs="Calibri"/>
                <w:b/>
                <w:bCs/>
                <w:color w:val="000000" w:themeColor="text1"/>
              </w:rPr>
              <w:t>Case C</w:t>
            </w:r>
          </w:p>
        </w:tc>
        <w:tc>
          <w:tcPr>
            <w:tcW w:w="661" w:type="dxa"/>
            <w:vAlign w:val="center"/>
          </w:tcPr>
          <w:p w14:paraId="17794438"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vAlign w:val="center"/>
          </w:tcPr>
          <w:p w14:paraId="223ADE67"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4772E8E3"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shd w:val="clear" w:color="auto" w:fill="D9D9D9" w:themeFill="background1" w:themeFillShade="D9"/>
            <w:vAlign w:val="center"/>
          </w:tcPr>
          <w:p w14:paraId="1E5D33A5" w14:textId="77777777" w:rsidR="003F6601" w:rsidRDefault="003F6601" w:rsidP="00CB0296"/>
        </w:tc>
        <w:tc>
          <w:tcPr>
            <w:tcW w:w="1833" w:type="dxa"/>
            <w:shd w:val="clear" w:color="auto" w:fill="F4B084"/>
            <w:vAlign w:val="center"/>
          </w:tcPr>
          <w:p w14:paraId="7892F8FC" w14:textId="77777777" w:rsidR="003F6601" w:rsidRDefault="003F6601" w:rsidP="00CB0296">
            <w:pPr>
              <w:jc w:val="center"/>
              <w:rPr>
                <w:rFonts w:ascii="Calibri" w:eastAsia="Calibri" w:hAnsi="Calibri" w:cs="Calibri"/>
                <w:b/>
                <w:bCs/>
                <w:color w:val="000000" w:themeColor="text1"/>
                <w:sz w:val="22"/>
                <w:szCs w:val="22"/>
              </w:rPr>
            </w:pPr>
            <w:r w:rsidRPr="69CC2458">
              <w:rPr>
                <w:rFonts w:ascii="Calibri" w:eastAsia="Calibri" w:hAnsi="Calibri" w:cs="Calibri"/>
                <w:color w:val="000000" w:themeColor="text1"/>
                <w:sz w:val="22"/>
                <w:szCs w:val="22"/>
              </w:rPr>
              <w:t>Bank holiday Monday - 6th May</w:t>
            </w:r>
            <w:r>
              <w:br/>
            </w:r>
          </w:p>
        </w:tc>
      </w:tr>
      <w:tr w:rsidR="003F6601" w14:paraId="25BD0CAD" w14:textId="77777777" w:rsidTr="781A261B">
        <w:trPr>
          <w:trHeight w:val="567"/>
        </w:trPr>
        <w:tc>
          <w:tcPr>
            <w:tcW w:w="1182" w:type="dxa"/>
            <w:vMerge/>
            <w:vAlign w:val="center"/>
          </w:tcPr>
          <w:p w14:paraId="3945AF4B" w14:textId="77777777" w:rsidR="003F6601" w:rsidRDefault="003F6601" w:rsidP="00CB0296"/>
        </w:tc>
        <w:tc>
          <w:tcPr>
            <w:tcW w:w="885" w:type="dxa"/>
            <w:vAlign w:val="center"/>
          </w:tcPr>
          <w:p w14:paraId="416295EE"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17</w:t>
            </w:r>
          </w:p>
        </w:tc>
        <w:tc>
          <w:tcPr>
            <w:tcW w:w="1560" w:type="dxa"/>
            <w:vAlign w:val="center"/>
          </w:tcPr>
          <w:p w14:paraId="7E1EA273" w14:textId="7A2EF809" w:rsidR="003F6601" w:rsidRPr="009C469E" w:rsidRDefault="003F6601" w:rsidP="00CB0296">
            <w:pPr>
              <w:jc w:val="center"/>
              <w:rPr>
                <w:highlight w:val="yellow"/>
              </w:rPr>
            </w:pPr>
          </w:p>
        </w:tc>
        <w:tc>
          <w:tcPr>
            <w:tcW w:w="399" w:type="dxa"/>
            <w:shd w:val="clear" w:color="auto" w:fill="D9D9D9" w:themeFill="background1" w:themeFillShade="D9"/>
            <w:vAlign w:val="center"/>
          </w:tcPr>
          <w:p w14:paraId="784B118E" w14:textId="77777777" w:rsidR="003F6601" w:rsidRPr="00CB158D" w:rsidRDefault="003F6601" w:rsidP="00CB0296"/>
        </w:tc>
        <w:tc>
          <w:tcPr>
            <w:tcW w:w="661" w:type="dxa"/>
            <w:shd w:val="clear" w:color="auto" w:fill="D9D9D9" w:themeFill="background1" w:themeFillShade="D9"/>
            <w:vAlign w:val="center"/>
          </w:tcPr>
          <w:p w14:paraId="72ED777C" w14:textId="77777777" w:rsidR="003F6601" w:rsidRPr="00CB158D" w:rsidRDefault="003F6601" w:rsidP="00CB0296"/>
        </w:tc>
        <w:tc>
          <w:tcPr>
            <w:tcW w:w="661" w:type="dxa"/>
            <w:shd w:val="clear" w:color="auto" w:fill="FFFF00"/>
            <w:vAlign w:val="center"/>
          </w:tcPr>
          <w:p w14:paraId="1B0DB67A" w14:textId="77777777" w:rsidR="003F6601" w:rsidRPr="00CB158D" w:rsidRDefault="003F6601" w:rsidP="00CB0296">
            <w:pPr>
              <w:jc w:val="center"/>
            </w:pPr>
            <w:r w:rsidRPr="00CB158D">
              <w:rPr>
                <w:rFonts w:ascii="Calibri" w:eastAsia="Calibri" w:hAnsi="Calibri" w:cs="Calibri"/>
                <w:b/>
                <w:bCs/>
                <w:color w:val="000000" w:themeColor="text1"/>
              </w:rPr>
              <w:t>Case C</w:t>
            </w:r>
          </w:p>
        </w:tc>
        <w:tc>
          <w:tcPr>
            <w:tcW w:w="661" w:type="dxa"/>
            <w:vAlign w:val="center"/>
          </w:tcPr>
          <w:p w14:paraId="781E257B"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vAlign w:val="center"/>
          </w:tcPr>
          <w:p w14:paraId="3790E49B"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4C9EF123"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shd w:val="clear" w:color="auto" w:fill="D9D9D9" w:themeFill="background1" w:themeFillShade="D9"/>
            <w:vAlign w:val="center"/>
          </w:tcPr>
          <w:p w14:paraId="0895BBF6" w14:textId="77777777" w:rsidR="003F6601" w:rsidRDefault="003F6601" w:rsidP="00CB0296"/>
        </w:tc>
        <w:tc>
          <w:tcPr>
            <w:tcW w:w="1833" w:type="dxa"/>
            <w:shd w:val="clear" w:color="auto" w:fill="D9D9D9" w:themeFill="background1" w:themeFillShade="D9"/>
            <w:vAlign w:val="center"/>
          </w:tcPr>
          <w:p w14:paraId="73588396" w14:textId="77777777" w:rsidR="003F6601" w:rsidRDefault="003F6601" w:rsidP="00CB0296"/>
        </w:tc>
      </w:tr>
      <w:tr w:rsidR="003F6601" w14:paraId="18515907" w14:textId="77777777" w:rsidTr="781A261B">
        <w:trPr>
          <w:trHeight w:val="567"/>
        </w:trPr>
        <w:tc>
          <w:tcPr>
            <w:tcW w:w="1182" w:type="dxa"/>
            <w:vMerge/>
            <w:vAlign w:val="center"/>
          </w:tcPr>
          <w:p w14:paraId="609C1400" w14:textId="77777777" w:rsidR="003F6601" w:rsidRDefault="003F6601" w:rsidP="00CB0296"/>
        </w:tc>
        <w:tc>
          <w:tcPr>
            <w:tcW w:w="885" w:type="dxa"/>
            <w:vAlign w:val="center"/>
          </w:tcPr>
          <w:p w14:paraId="5EB824F5"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18</w:t>
            </w:r>
          </w:p>
        </w:tc>
        <w:tc>
          <w:tcPr>
            <w:tcW w:w="1560" w:type="dxa"/>
            <w:vAlign w:val="center"/>
          </w:tcPr>
          <w:p w14:paraId="596EA67D" w14:textId="76EE773D" w:rsidR="003F6601" w:rsidRPr="009C469E" w:rsidRDefault="003F6601" w:rsidP="00CB0296">
            <w:pPr>
              <w:jc w:val="center"/>
              <w:rPr>
                <w:highlight w:val="yellow"/>
              </w:rPr>
            </w:pPr>
          </w:p>
        </w:tc>
        <w:tc>
          <w:tcPr>
            <w:tcW w:w="399" w:type="dxa"/>
            <w:shd w:val="clear" w:color="auto" w:fill="D9D9D9" w:themeFill="background1" w:themeFillShade="D9"/>
            <w:vAlign w:val="center"/>
          </w:tcPr>
          <w:p w14:paraId="04F6014D" w14:textId="77777777" w:rsidR="003F6601" w:rsidRPr="00CB158D" w:rsidRDefault="003F6601" w:rsidP="00CB0296"/>
        </w:tc>
        <w:tc>
          <w:tcPr>
            <w:tcW w:w="661" w:type="dxa"/>
            <w:shd w:val="clear" w:color="auto" w:fill="D9D9D9" w:themeFill="background1" w:themeFillShade="D9"/>
            <w:vAlign w:val="center"/>
          </w:tcPr>
          <w:p w14:paraId="6C9C8C0F" w14:textId="77777777" w:rsidR="003F6601" w:rsidRPr="00CB158D" w:rsidRDefault="003F6601" w:rsidP="00CB0296"/>
        </w:tc>
        <w:tc>
          <w:tcPr>
            <w:tcW w:w="661" w:type="dxa"/>
            <w:shd w:val="clear" w:color="auto" w:fill="FFFF00"/>
            <w:vAlign w:val="center"/>
          </w:tcPr>
          <w:p w14:paraId="4CB61848" w14:textId="77777777" w:rsidR="003F6601" w:rsidRPr="00CB158D" w:rsidRDefault="003F6601" w:rsidP="00CB0296">
            <w:pPr>
              <w:jc w:val="center"/>
            </w:pPr>
            <w:r w:rsidRPr="00CB158D">
              <w:rPr>
                <w:rFonts w:ascii="Calibri" w:eastAsia="Calibri" w:hAnsi="Calibri" w:cs="Calibri"/>
                <w:b/>
                <w:bCs/>
                <w:color w:val="000000" w:themeColor="text1"/>
              </w:rPr>
              <w:t>Case C</w:t>
            </w:r>
          </w:p>
        </w:tc>
        <w:tc>
          <w:tcPr>
            <w:tcW w:w="661" w:type="dxa"/>
            <w:vAlign w:val="center"/>
          </w:tcPr>
          <w:p w14:paraId="00CE4D50"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vAlign w:val="center"/>
          </w:tcPr>
          <w:p w14:paraId="0578B0A9"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021DF886"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shd w:val="clear" w:color="auto" w:fill="D9D9D9" w:themeFill="background1" w:themeFillShade="D9"/>
            <w:vAlign w:val="center"/>
          </w:tcPr>
          <w:p w14:paraId="52D3E356" w14:textId="77777777" w:rsidR="003F6601" w:rsidRDefault="003F6601" w:rsidP="00CB0296"/>
        </w:tc>
        <w:tc>
          <w:tcPr>
            <w:tcW w:w="1833" w:type="dxa"/>
            <w:shd w:val="clear" w:color="auto" w:fill="FE6A6A"/>
            <w:vAlign w:val="center"/>
          </w:tcPr>
          <w:p w14:paraId="25C52CB8" w14:textId="77777777" w:rsidR="003F6601" w:rsidRDefault="003F6601" w:rsidP="00CB0296">
            <w:pPr>
              <w:jc w:val="center"/>
            </w:pPr>
            <w:r w:rsidRPr="41C195D3">
              <w:rPr>
                <w:rFonts w:ascii="Calibri" w:eastAsia="Calibri" w:hAnsi="Calibri" w:cs="Calibri"/>
                <w:b/>
                <w:bCs/>
                <w:color w:val="000000" w:themeColor="text1"/>
              </w:rPr>
              <w:t xml:space="preserve">Assignment 2 - Report of an audit of mental health needs in a school setting and reflective analysis </w:t>
            </w:r>
          </w:p>
        </w:tc>
      </w:tr>
      <w:tr w:rsidR="003F6601" w14:paraId="240FC393" w14:textId="77777777" w:rsidTr="781A261B">
        <w:trPr>
          <w:trHeight w:val="567"/>
        </w:trPr>
        <w:tc>
          <w:tcPr>
            <w:tcW w:w="1182" w:type="dxa"/>
            <w:vMerge/>
            <w:vAlign w:val="center"/>
          </w:tcPr>
          <w:p w14:paraId="03D10E47" w14:textId="77777777" w:rsidR="003F6601" w:rsidRDefault="003F6601" w:rsidP="00CB0296"/>
        </w:tc>
        <w:tc>
          <w:tcPr>
            <w:tcW w:w="885" w:type="dxa"/>
            <w:vMerge w:val="restart"/>
            <w:shd w:val="clear" w:color="auto" w:fill="FFF2CC"/>
            <w:vAlign w:val="center"/>
          </w:tcPr>
          <w:p w14:paraId="061D7E2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19</w:t>
            </w:r>
          </w:p>
        </w:tc>
        <w:tc>
          <w:tcPr>
            <w:tcW w:w="1560" w:type="dxa"/>
            <w:vMerge w:val="restart"/>
            <w:shd w:val="clear" w:color="auto" w:fill="FFF2CC"/>
            <w:vAlign w:val="center"/>
          </w:tcPr>
          <w:p w14:paraId="347C84A4" w14:textId="356156AC" w:rsidR="003F6601" w:rsidRPr="009C469E" w:rsidRDefault="003F6601" w:rsidP="00CB0296">
            <w:pPr>
              <w:jc w:val="center"/>
              <w:rPr>
                <w:highlight w:val="yellow"/>
              </w:rPr>
            </w:pPr>
          </w:p>
        </w:tc>
        <w:tc>
          <w:tcPr>
            <w:tcW w:w="6829" w:type="dxa"/>
            <w:gridSpan w:val="8"/>
            <w:shd w:val="clear" w:color="auto" w:fill="FFF2CC"/>
            <w:vAlign w:val="center"/>
          </w:tcPr>
          <w:p w14:paraId="27F95A73" w14:textId="6176A5D3" w:rsidR="003F6601" w:rsidRDefault="003F6601" w:rsidP="00CB0296">
            <w:pPr>
              <w:jc w:val="center"/>
              <w:rPr>
                <w:rFonts w:ascii="Calibri" w:eastAsia="Calibri" w:hAnsi="Calibri" w:cs="Calibri"/>
                <w:b/>
                <w:bCs/>
                <w:color w:val="000000" w:themeColor="text1"/>
                <w:sz w:val="22"/>
                <w:szCs w:val="22"/>
              </w:rPr>
            </w:pPr>
            <w:r w:rsidRPr="69CC2458">
              <w:rPr>
                <w:rFonts w:ascii="Calibri" w:eastAsia="Calibri" w:hAnsi="Calibri" w:cs="Calibri"/>
                <w:b/>
                <w:bCs/>
                <w:color w:val="000000" w:themeColor="text1"/>
                <w:sz w:val="22"/>
                <w:szCs w:val="22"/>
              </w:rPr>
              <w:t>HALF TERM</w:t>
            </w:r>
          </w:p>
        </w:tc>
      </w:tr>
      <w:tr w:rsidR="003F6601" w14:paraId="3A449D95" w14:textId="77777777" w:rsidTr="781A261B">
        <w:trPr>
          <w:trHeight w:val="567"/>
        </w:trPr>
        <w:tc>
          <w:tcPr>
            <w:tcW w:w="1182" w:type="dxa"/>
            <w:vMerge/>
            <w:vAlign w:val="center"/>
          </w:tcPr>
          <w:p w14:paraId="0BCE910F" w14:textId="77777777" w:rsidR="003F6601" w:rsidRDefault="003F6601" w:rsidP="00CB0296"/>
        </w:tc>
        <w:tc>
          <w:tcPr>
            <w:tcW w:w="885" w:type="dxa"/>
            <w:vMerge/>
            <w:vAlign w:val="center"/>
          </w:tcPr>
          <w:p w14:paraId="0E9F97D6" w14:textId="77777777" w:rsidR="003F6601" w:rsidRPr="00CB158D" w:rsidRDefault="003F6601" w:rsidP="00CB0296">
            <w:pPr>
              <w:rPr>
                <w:sz w:val="21"/>
                <w:szCs w:val="21"/>
              </w:rPr>
            </w:pPr>
          </w:p>
        </w:tc>
        <w:tc>
          <w:tcPr>
            <w:tcW w:w="1560" w:type="dxa"/>
            <w:vMerge/>
            <w:vAlign w:val="center"/>
          </w:tcPr>
          <w:p w14:paraId="1B90A6BD" w14:textId="77777777" w:rsidR="003F6601" w:rsidRPr="009C469E" w:rsidRDefault="003F6601" w:rsidP="00CB0296">
            <w:pPr>
              <w:rPr>
                <w:highlight w:val="yellow"/>
              </w:rPr>
            </w:pPr>
          </w:p>
        </w:tc>
        <w:tc>
          <w:tcPr>
            <w:tcW w:w="399" w:type="dxa"/>
            <w:shd w:val="clear" w:color="auto" w:fill="FFF2CC"/>
            <w:vAlign w:val="center"/>
          </w:tcPr>
          <w:p w14:paraId="17596AC4" w14:textId="77777777" w:rsidR="003F6601" w:rsidRDefault="003F6601" w:rsidP="00CB0296"/>
        </w:tc>
        <w:tc>
          <w:tcPr>
            <w:tcW w:w="661" w:type="dxa"/>
            <w:shd w:val="clear" w:color="auto" w:fill="FFF2CC"/>
            <w:vAlign w:val="center"/>
          </w:tcPr>
          <w:p w14:paraId="5C61AD54" w14:textId="77777777" w:rsidR="003F6601" w:rsidRDefault="003F6601" w:rsidP="00CB0296"/>
        </w:tc>
        <w:tc>
          <w:tcPr>
            <w:tcW w:w="661" w:type="dxa"/>
            <w:shd w:val="clear" w:color="auto" w:fill="FFF2CC"/>
            <w:vAlign w:val="center"/>
          </w:tcPr>
          <w:p w14:paraId="2A435E56" w14:textId="77777777" w:rsidR="003F6601" w:rsidRPr="00CB158D" w:rsidRDefault="003F6601" w:rsidP="00CB0296">
            <w:pPr>
              <w:rPr>
                <w:sz w:val="17"/>
                <w:szCs w:val="17"/>
              </w:rPr>
            </w:pPr>
          </w:p>
        </w:tc>
        <w:tc>
          <w:tcPr>
            <w:tcW w:w="661" w:type="dxa"/>
            <w:shd w:val="clear" w:color="auto" w:fill="FCE4D6"/>
            <w:vAlign w:val="center"/>
          </w:tcPr>
          <w:p w14:paraId="7586D584"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D)</w:t>
            </w:r>
          </w:p>
        </w:tc>
        <w:tc>
          <w:tcPr>
            <w:tcW w:w="661" w:type="dxa"/>
            <w:shd w:val="clear" w:color="auto" w:fill="FFF2CC"/>
            <w:vAlign w:val="center"/>
          </w:tcPr>
          <w:p w14:paraId="50BA25B5"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E)</w:t>
            </w:r>
          </w:p>
        </w:tc>
        <w:tc>
          <w:tcPr>
            <w:tcW w:w="661" w:type="dxa"/>
            <w:shd w:val="clear" w:color="auto" w:fill="FFF2CC"/>
            <w:vAlign w:val="center"/>
          </w:tcPr>
          <w:p w14:paraId="10457B3B"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F)</w:t>
            </w:r>
          </w:p>
        </w:tc>
        <w:tc>
          <w:tcPr>
            <w:tcW w:w="1292" w:type="dxa"/>
            <w:shd w:val="clear" w:color="auto" w:fill="FFF2CC"/>
            <w:vAlign w:val="center"/>
          </w:tcPr>
          <w:p w14:paraId="54953E2E" w14:textId="77777777" w:rsidR="003F6601" w:rsidRDefault="003F6601" w:rsidP="00CB0296">
            <w:pPr>
              <w:jc w:val="center"/>
            </w:pPr>
            <w:r w:rsidRPr="41C195D3">
              <w:rPr>
                <w:rFonts w:ascii="Calibri" w:eastAsia="Calibri" w:hAnsi="Calibri" w:cs="Calibri"/>
                <w:color w:val="000000" w:themeColor="text1"/>
                <w:sz w:val="22"/>
                <w:szCs w:val="22"/>
              </w:rPr>
              <w:t>Liaise with school to prepare for how cases will be seen after summer holiday</w:t>
            </w:r>
          </w:p>
        </w:tc>
        <w:tc>
          <w:tcPr>
            <w:tcW w:w="1833" w:type="dxa"/>
            <w:shd w:val="clear" w:color="auto" w:fill="FFF2CC"/>
            <w:vAlign w:val="center"/>
          </w:tcPr>
          <w:p w14:paraId="7C7F49F1" w14:textId="77777777" w:rsidR="003F6601" w:rsidRDefault="003F6601" w:rsidP="00CB0296"/>
        </w:tc>
      </w:tr>
      <w:tr w:rsidR="003F6601" w14:paraId="43243406" w14:textId="77777777" w:rsidTr="781A261B">
        <w:trPr>
          <w:trHeight w:val="567"/>
        </w:trPr>
        <w:tc>
          <w:tcPr>
            <w:tcW w:w="1182" w:type="dxa"/>
            <w:vMerge w:val="restart"/>
            <w:vAlign w:val="center"/>
          </w:tcPr>
          <w:p w14:paraId="755E40DB" w14:textId="77777777" w:rsidR="003F6601" w:rsidRDefault="003F6601" w:rsidP="00CB0296">
            <w:pPr>
              <w:jc w:val="center"/>
            </w:pPr>
            <w:r w:rsidRPr="41C195D3">
              <w:rPr>
                <w:rFonts w:ascii="Calibri" w:eastAsia="Calibri" w:hAnsi="Calibri" w:cs="Calibri"/>
                <w:b/>
                <w:bCs/>
                <w:color w:val="000000" w:themeColor="text1"/>
                <w:sz w:val="22"/>
                <w:szCs w:val="22"/>
              </w:rPr>
              <w:lastRenderedPageBreak/>
              <w:t>June</w:t>
            </w:r>
          </w:p>
        </w:tc>
        <w:tc>
          <w:tcPr>
            <w:tcW w:w="885" w:type="dxa"/>
            <w:vAlign w:val="center"/>
          </w:tcPr>
          <w:p w14:paraId="3BEB08B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20</w:t>
            </w:r>
          </w:p>
        </w:tc>
        <w:tc>
          <w:tcPr>
            <w:tcW w:w="1560" w:type="dxa"/>
            <w:vAlign w:val="center"/>
          </w:tcPr>
          <w:p w14:paraId="42B9674F" w14:textId="7246D388" w:rsidR="003F6601" w:rsidRPr="009C469E" w:rsidRDefault="003F6601" w:rsidP="00CB0296">
            <w:pPr>
              <w:jc w:val="center"/>
              <w:rPr>
                <w:highlight w:val="yellow"/>
              </w:rPr>
            </w:pPr>
          </w:p>
        </w:tc>
        <w:tc>
          <w:tcPr>
            <w:tcW w:w="399" w:type="dxa"/>
            <w:shd w:val="clear" w:color="auto" w:fill="D9D9D9" w:themeFill="background1" w:themeFillShade="D9"/>
            <w:vAlign w:val="center"/>
          </w:tcPr>
          <w:p w14:paraId="5DBD28F3" w14:textId="77777777" w:rsidR="003F6601" w:rsidRDefault="003F6601" w:rsidP="00CB0296"/>
        </w:tc>
        <w:tc>
          <w:tcPr>
            <w:tcW w:w="661" w:type="dxa"/>
            <w:shd w:val="clear" w:color="auto" w:fill="D9D9D9" w:themeFill="background1" w:themeFillShade="D9"/>
            <w:vAlign w:val="center"/>
          </w:tcPr>
          <w:p w14:paraId="3CD8D7A8" w14:textId="77777777" w:rsidR="003F6601" w:rsidRDefault="003F6601" w:rsidP="00CB0296"/>
        </w:tc>
        <w:tc>
          <w:tcPr>
            <w:tcW w:w="661" w:type="dxa"/>
            <w:shd w:val="clear" w:color="auto" w:fill="D9D9D9" w:themeFill="background1" w:themeFillShade="D9"/>
            <w:vAlign w:val="center"/>
          </w:tcPr>
          <w:p w14:paraId="65D618A7" w14:textId="77777777" w:rsidR="003F6601" w:rsidRDefault="003F6601" w:rsidP="00CB0296"/>
        </w:tc>
        <w:tc>
          <w:tcPr>
            <w:tcW w:w="661" w:type="dxa"/>
            <w:shd w:val="clear" w:color="auto" w:fill="FFFF00"/>
            <w:vAlign w:val="center"/>
          </w:tcPr>
          <w:p w14:paraId="617CA997"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vAlign w:val="center"/>
          </w:tcPr>
          <w:p w14:paraId="0682E76A"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66F49403"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vAlign w:val="center"/>
          </w:tcPr>
          <w:p w14:paraId="4FDF345F" w14:textId="77777777" w:rsidR="003F6601" w:rsidRDefault="003F6601" w:rsidP="00CB0296">
            <w:pPr>
              <w:jc w:val="center"/>
            </w:pPr>
            <w:r w:rsidRPr="41C195D3">
              <w:rPr>
                <w:rFonts w:ascii="Calibri" w:eastAsia="Calibri" w:hAnsi="Calibri" w:cs="Calibri"/>
                <w:color w:val="000000" w:themeColor="text1"/>
                <w:sz w:val="22"/>
                <w:szCs w:val="22"/>
              </w:rPr>
              <w:t>Psycho</w:t>
            </w:r>
            <w:r>
              <w:rPr>
                <w:rFonts w:ascii="Calibri" w:eastAsia="Calibri" w:hAnsi="Calibri" w:cs="Calibri"/>
                <w:color w:val="000000" w:themeColor="text1"/>
                <w:sz w:val="22"/>
                <w:szCs w:val="22"/>
              </w:rPr>
              <w:t>-</w:t>
            </w:r>
            <w:r w:rsidRPr="41C195D3">
              <w:rPr>
                <w:rFonts w:ascii="Calibri" w:eastAsia="Calibri" w:hAnsi="Calibri" w:cs="Calibri"/>
                <w:color w:val="000000" w:themeColor="text1"/>
                <w:sz w:val="22"/>
                <w:szCs w:val="22"/>
              </w:rPr>
              <w:t>ed workshop needs to be run imminently</w:t>
            </w:r>
          </w:p>
        </w:tc>
        <w:tc>
          <w:tcPr>
            <w:tcW w:w="1833" w:type="dxa"/>
            <w:shd w:val="clear" w:color="auto" w:fill="D9D9D9" w:themeFill="background1" w:themeFillShade="D9"/>
            <w:vAlign w:val="center"/>
          </w:tcPr>
          <w:p w14:paraId="40E8EEF6" w14:textId="77777777" w:rsidR="003F6601" w:rsidRDefault="003F6601" w:rsidP="00CB0296"/>
        </w:tc>
      </w:tr>
      <w:tr w:rsidR="003F6601" w14:paraId="3E2CD2C1" w14:textId="77777777" w:rsidTr="781A261B">
        <w:trPr>
          <w:trHeight w:val="567"/>
        </w:trPr>
        <w:tc>
          <w:tcPr>
            <w:tcW w:w="1182" w:type="dxa"/>
            <w:vMerge/>
            <w:vAlign w:val="center"/>
          </w:tcPr>
          <w:p w14:paraId="5EECB028" w14:textId="77777777" w:rsidR="003F6601" w:rsidRDefault="003F6601" w:rsidP="00CB0296"/>
        </w:tc>
        <w:tc>
          <w:tcPr>
            <w:tcW w:w="885" w:type="dxa"/>
            <w:vAlign w:val="center"/>
          </w:tcPr>
          <w:p w14:paraId="392ED08A"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21</w:t>
            </w:r>
          </w:p>
        </w:tc>
        <w:tc>
          <w:tcPr>
            <w:tcW w:w="1560" w:type="dxa"/>
            <w:vAlign w:val="center"/>
          </w:tcPr>
          <w:p w14:paraId="54030816" w14:textId="222DFA73" w:rsidR="003F6601" w:rsidRPr="009C469E" w:rsidRDefault="003F6601" w:rsidP="00CB0296">
            <w:pPr>
              <w:jc w:val="center"/>
              <w:rPr>
                <w:highlight w:val="yellow"/>
              </w:rPr>
            </w:pPr>
          </w:p>
        </w:tc>
        <w:tc>
          <w:tcPr>
            <w:tcW w:w="399" w:type="dxa"/>
            <w:shd w:val="clear" w:color="auto" w:fill="D9D9D9" w:themeFill="background1" w:themeFillShade="D9"/>
            <w:vAlign w:val="center"/>
          </w:tcPr>
          <w:p w14:paraId="135A188D" w14:textId="77777777" w:rsidR="003F6601" w:rsidRDefault="003F6601" w:rsidP="00CB0296"/>
        </w:tc>
        <w:tc>
          <w:tcPr>
            <w:tcW w:w="661" w:type="dxa"/>
            <w:shd w:val="clear" w:color="auto" w:fill="D9D9D9" w:themeFill="background1" w:themeFillShade="D9"/>
            <w:vAlign w:val="center"/>
          </w:tcPr>
          <w:p w14:paraId="026C8390" w14:textId="77777777" w:rsidR="003F6601" w:rsidRDefault="003F6601" w:rsidP="00CB0296"/>
        </w:tc>
        <w:tc>
          <w:tcPr>
            <w:tcW w:w="661" w:type="dxa"/>
            <w:shd w:val="clear" w:color="auto" w:fill="D9D9D9" w:themeFill="background1" w:themeFillShade="D9"/>
            <w:vAlign w:val="center"/>
          </w:tcPr>
          <w:p w14:paraId="17FFD07B" w14:textId="77777777" w:rsidR="003F6601" w:rsidRDefault="003F6601" w:rsidP="00CB0296"/>
        </w:tc>
        <w:tc>
          <w:tcPr>
            <w:tcW w:w="661" w:type="dxa"/>
            <w:shd w:val="clear" w:color="auto" w:fill="FFFF00"/>
            <w:vAlign w:val="center"/>
          </w:tcPr>
          <w:p w14:paraId="4BEDB5C2" w14:textId="77777777" w:rsidR="003F6601" w:rsidRPr="00CB158D" w:rsidRDefault="003F6601" w:rsidP="00CB0296">
            <w:pPr>
              <w:jc w:val="center"/>
            </w:pPr>
            <w:r w:rsidRPr="00CB158D">
              <w:rPr>
                <w:rFonts w:ascii="Calibri" w:eastAsia="Calibri" w:hAnsi="Calibri" w:cs="Calibri"/>
                <w:b/>
                <w:bCs/>
                <w:color w:val="000000" w:themeColor="text1"/>
              </w:rPr>
              <w:t>Case D</w:t>
            </w:r>
          </w:p>
        </w:tc>
        <w:tc>
          <w:tcPr>
            <w:tcW w:w="661" w:type="dxa"/>
            <w:vAlign w:val="center"/>
          </w:tcPr>
          <w:p w14:paraId="7962B15C"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5A3B071D"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vMerge w:val="restart"/>
            <w:vAlign w:val="center"/>
          </w:tcPr>
          <w:p w14:paraId="258CC492" w14:textId="77777777" w:rsidR="003F6601" w:rsidRDefault="003F6601" w:rsidP="00CB0296">
            <w:pPr>
              <w:jc w:val="center"/>
            </w:pPr>
            <w:r w:rsidRPr="41C195D3">
              <w:rPr>
                <w:rFonts w:ascii="Calibri" w:eastAsia="Calibri" w:hAnsi="Calibri" w:cs="Calibri"/>
                <w:color w:val="000000" w:themeColor="text1"/>
                <w:sz w:val="22"/>
                <w:szCs w:val="22"/>
              </w:rPr>
              <w:t xml:space="preserve">EMHPs to be planning groups now to take place either before or after summer break. </w:t>
            </w:r>
            <w:r>
              <w:br/>
            </w:r>
            <w:r w:rsidRPr="41C195D3">
              <w:rPr>
                <w:rFonts w:ascii="Calibri" w:eastAsia="Calibri" w:hAnsi="Calibri" w:cs="Calibri"/>
                <w:color w:val="000000" w:themeColor="text1"/>
                <w:sz w:val="22"/>
                <w:szCs w:val="22"/>
              </w:rPr>
              <w:t>Dates for groups in Sept should be agreed before summer break.</w:t>
            </w:r>
          </w:p>
        </w:tc>
        <w:tc>
          <w:tcPr>
            <w:tcW w:w="1833" w:type="dxa"/>
            <w:vAlign w:val="center"/>
          </w:tcPr>
          <w:p w14:paraId="245DD122" w14:textId="77777777" w:rsidR="003F6601" w:rsidRPr="00CB158D" w:rsidRDefault="003F6601" w:rsidP="00CB0296">
            <w:pPr>
              <w:jc w:val="center"/>
              <w:rPr>
                <w:b/>
                <w:bCs/>
              </w:rPr>
            </w:pPr>
            <w:r w:rsidRPr="00CB158D">
              <w:rPr>
                <w:rFonts w:ascii="Calibri" w:eastAsia="Calibri" w:hAnsi="Calibri" w:cs="Calibri"/>
                <w:b/>
                <w:bCs/>
                <w:color w:val="000000" w:themeColor="text1"/>
                <w:sz w:val="22"/>
                <w:szCs w:val="22"/>
              </w:rPr>
              <w:t>Formatives - psycho-ed workshop</w:t>
            </w:r>
          </w:p>
        </w:tc>
      </w:tr>
      <w:tr w:rsidR="003F6601" w14:paraId="2251D74A" w14:textId="77777777" w:rsidTr="781A261B">
        <w:trPr>
          <w:trHeight w:val="567"/>
        </w:trPr>
        <w:tc>
          <w:tcPr>
            <w:tcW w:w="1182" w:type="dxa"/>
            <w:vMerge/>
            <w:vAlign w:val="center"/>
          </w:tcPr>
          <w:p w14:paraId="589E01F1" w14:textId="77777777" w:rsidR="003F6601" w:rsidRDefault="003F6601" w:rsidP="00CB0296"/>
        </w:tc>
        <w:tc>
          <w:tcPr>
            <w:tcW w:w="885" w:type="dxa"/>
            <w:vAlign w:val="center"/>
          </w:tcPr>
          <w:p w14:paraId="40BD4D7F"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22</w:t>
            </w:r>
          </w:p>
        </w:tc>
        <w:tc>
          <w:tcPr>
            <w:tcW w:w="1560" w:type="dxa"/>
            <w:vAlign w:val="center"/>
          </w:tcPr>
          <w:p w14:paraId="3952DDE6" w14:textId="58EDD2EF" w:rsidR="003F6601" w:rsidRPr="009C469E" w:rsidRDefault="003F6601" w:rsidP="00CB0296">
            <w:pPr>
              <w:jc w:val="center"/>
              <w:rPr>
                <w:highlight w:val="yellow"/>
              </w:rPr>
            </w:pPr>
          </w:p>
        </w:tc>
        <w:tc>
          <w:tcPr>
            <w:tcW w:w="399" w:type="dxa"/>
            <w:shd w:val="clear" w:color="auto" w:fill="D9D9D9" w:themeFill="background1" w:themeFillShade="D9"/>
            <w:vAlign w:val="center"/>
          </w:tcPr>
          <w:p w14:paraId="3B179573" w14:textId="77777777" w:rsidR="003F6601" w:rsidRDefault="003F6601" w:rsidP="00CB0296"/>
        </w:tc>
        <w:tc>
          <w:tcPr>
            <w:tcW w:w="661" w:type="dxa"/>
            <w:shd w:val="clear" w:color="auto" w:fill="D9D9D9" w:themeFill="background1" w:themeFillShade="D9"/>
            <w:vAlign w:val="center"/>
          </w:tcPr>
          <w:p w14:paraId="12CD2EE7" w14:textId="77777777" w:rsidR="003F6601" w:rsidRDefault="003F6601" w:rsidP="00CB0296"/>
        </w:tc>
        <w:tc>
          <w:tcPr>
            <w:tcW w:w="661" w:type="dxa"/>
            <w:shd w:val="clear" w:color="auto" w:fill="D9D9D9" w:themeFill="background1" w:themeFillShade="D9"/>
            <w:vAlign w:val="center"/>
          </w:tcPr>
          <w:p w14:paraId="648D0A64" w14:textId="77777777" w:rsidR="003F6601" w:rsidRDefault="003F6601" w:rsidP="00CB0296"/>
        </w:tc>
        <w:tc>
          <w:tcPr>
            <w:tcW w:w="661" w:type="dxa"/>
            <w:shd w:val="clear" w:color="auto" w:fill="D9D9D9" w:themeFill="background1" w:themeFillShade="D9"/>
            <w:vAlign w:val="center"/>
          </w:tcPr>
          <w:p w14:paraId="11D47A31" w14:textId="77777777" w:rsidR="003F6601" w:rsidRPr="00CB158D" w:rsidRDefault="003F6601" w:rsidP="00CB0296"/>
        </w:tc>
        <w:tc>
          <w:tcPr>
            <w:tcW w:w="661" w:type="dxa"/>
            <w:vAlign w:val="center"/>
          </w:tcPr>
          <w:p w14:paraId="1F6077CE"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vAlign w:val="center"/>
          </w:tcPr>
          <w:p w14:paraId="52E0D0AF"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vMerge/>
            <w:vAlign w:val="center"/>
          </w:tcPr>
          <w:p w14:paraId="15B2A1EB" w14:textId="77777777" w:rsidR="003F6601" w:rsidRDefault="003F6601" w:rsidP="00CB0296"/>
        </w:tc>
        <w:tc>
          <w:tcPr>
            <w:tcW w:w="1833" w:type="dxa"/>
            <w:shd w:val="clear" w:color="auto" w:fill="D9D9D9" w:themeFill="background1" w:themeFillShade="D9"/>
            <w:vAlign w:val="center"/>
          </w:tcPr>
          <w:p w14:paraId="00FA6DC5" w14:textId="77777777" w:rsidR="003F6601" w:rsidRDefault="003F6601" w:rsidP="00CB0296"/>
        </w:tc>
      </w:tr>
      <w:tr w:rsidR="003F6601" w14:paraId="642661CA" w14:textId="77777777" w:rsidTr="781A261B">
        <w:trPr>
          <w:trHeight w:val="567"/>
        </w:trPr>
        <w:tc>
          <w:tcPr>
            <w:tcW w:w="1182" w:type="dxa"/>
            <w:vMerge/>
            <w:vAlign w:val="center"/>
          </w:tcPr>
          <w:p w14:paraId="38BCF89E" w14:textId="77777777" w:rsidR="003F6601" w:rsidRDefault="003F6601" w:rsidP="00CB0296"/>
        </w:tc>
        <w:tc>
          <w:tcPr>
            <w:tcW w:w="885" w:type="dxa"/>
            <w:vAlign w:val="center"/>
          </w:tcPr>
          <w:p w14:paraId="449A965C"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23</w:t>
            </w:r>
          </w:p>
        </w:tc>
        <w:tc>
          <w:tcPr>
            <w:tcW w:w="1560" w:type="dxa"/>
            <w:vAlign w:val="center"/>
          </w:tcPr>
          <w:p w14:paraId="79871831" w14:textId="36C20DC4" w:rsidR="003F6601" w:rsidRPr="009C469E" w:rsidRDefault="003F6601" w:rsidP="00CB0296">
            <w:pPr>
              <w:jc w:val="center"/>
              <w:rPr>
                <w:highlight w:val="yellow"/>
              </w:rPr>
            </w:pPr>
          </w:p>
        </w:tc>
        <w:tc>
          <w:tcPr>
            <w:tcW w:w="399" w:type="dxa"/>
            <w:shd w:val="clear" w:color="auto" w:fill="D9D9D9" w:themeFill="background1" w:themeFillShade="D9"/>
            <w:vAlign w:val="center"/>
          </w:tcPr>
          <w:p w14:paraId="4EB808A9" w14:textId="77777777" w:rsidR="003F6601" w:rsidRDefault="003F6601" w:rsidP="00CB0296"/>
        </w:tc>
        <w:tc>
          <w:tcPr>
            <w:tcW w:w="661" w:type="dxa"/>
            <w:shd w:val="clear" w:color="auto" w:fill="D9D9D9" w:themeFill="background1" w:themeFillShade="D9"/>
            <w:vAlign w:val="center"/>
          </w:tcPr>
          <w:p w14:paraId="053114CA" w14:textId="77777777" w:rsidR="003F6601" w:rsidRDefault="003F6601" w:rsidP="00CB0296"/>
        </w:tc>
        <w:tc>
          <w:tcPr>
            <w:tcW w:w="661" w:type="dxa"/>
            <w:shd w:val="clear" w:color="auto" w:fill="D9D9D9" w:themeFill="background1" w:themeFillShade="D9"/>
            <w:vAlign w:val="center"/>
          </w:tcPr>
          <w:p w14:paraId="46F7313F" w14:textId="77777777" w:rsidR="003F6601" w:rsidRDefault="003F6601" w:rsidP="00CB0296"/>
        </w:tc>
        <w:tc>
          <w:tcPr>
            <w:tcW w:w="661" w:type="dxa"/>
            <w:shd w:val="clear" w:color="auto" w:fill="D9D9D9" w:themeFill="background1" w:themeFillShade="D9"/>
            <w:vAlign w:val="center"/>
          </w:tcPr>
          <w:p w14:paraId="142909A4" w14:textId="77777777" w:rsidR="003F6601" w:rsidRPr="00CB158D" w:rsidRDefault="003F6601" w:rsidP="00CB0296"/>
        </w:tc>
        <w:tc>
          <w:tcPr>
            <w:tcW w:w="661" w:type="dxa"/>
            <w:shd w:val="clear" w:color="auto" w:fill="FFFF00"/>
            <w:vAlign w:val="center"/>
          </w:tcPr>
          <w:p w14:paraId="0563A48F" w14:textId="77777777" w:rsidR="003F6601" w:rsidRPr="00CB158D" w:rsidRDefault="003F6601" w:rsidP="00CB0296">
            <w:pPr>
              <w:jc w:val="center"/>
            </w:pPr>
            <w:r w:rsidRPr="00CB158D">
              <w:rPr>
                <w:rFonts w:ascii="Calibri" w:eastAsia="Calibri" w:hAnsi="Calibri" w:cs="Calibri"/>
                <w:b/>
                <w:bCs/>
                <w:color w:val="000000" w:themeColor="text1"/>
              </w:rPr>
              <w:t>Case E</w:t>
            </w:r>
          </w:p>
        </w:tc>
        <w:tc>
          <w:tcPr>
            <w:tcW w:w="661" w:type="dxa"/>
            <w:shd w:val="clear" w:color="auto" w:fill="FFFF00"/>
            <w:vAlign w:val="center"/>
          </w:tcPr>
          <w:p w14:paraId="5AACBC78" w14:textId="77777777" w:rsidR="003F6601" w:rsidRPr="00CB158D" w:rsidRDefault="003F6601" w:rsidP="00CB0296">
            <w:pPr>
              <w:jc w:val="center"/>
            </w:pPr>
            <w:r w:rsidRPr="00CB158D">
              <w:rPr>
                <w:rFonts w:ascii="Calibri" w:eastAsia="Calibri" w:hAnsi="Calibri" w:cs="Calibri"/>
                <w:b/>
                <w:bCs/>
                <w:color w:val="000000" w:themeColor="text1"/>
              </w:rPr>
              <w:t>Case F</w:t>
            </w:r>
          </w:p>
        </w:tc>
        <w:tc>
          <w:tcPr>
            <w:tcW w:w="1292" w:type="dxa"/>
            <w:shd w:val="clear" w:color="auto" w:fill="D9D9D9" w:themeFill="background1" w:themeFillShade="D9"/>
            <w:vAlign w:val="center"/>
          </w:tcPr>
          <w:p w14:paraId="2FC71C1D" w14:textId="77777777" w:rsidR="003F6601" w:rsidRDefault="003F6601" w:rsidP="00CB0296"/>
        </w:tc>
        <w:tc>
          <w:tcPr>
            <w:tcW w:w="1833" w:type="dxa"/>
            <w:shd w:val="clear" w:color="auto" w:fill="F4B084"/>
            <w:vAlign w:val="center"/>
          </w:tcPr>
          <w:p w14:paraId="048E5A2F" w14:textId="1D43B00A" w:rsidR="003F6601" w:rsidRDefault="003F6601" w:rsidP="00CB0296">
            <w:pPr>
              <w:jc w:val="center"/>
            </w:pPr>
          </w:p>
        </w:tc>
      </w:tr>
      <w:tr w:rsidR="003F6601" w14:paraId="3FA36DCA" w14:textId="77777777" w:rsidTr="781A261B">
        <w:trPr>
          <w:trHeight w:val="567"/>
        </w:trPr>
        <w:tc>
          <w:tcPr>
            <w:tcW w:w="1182" w:type="dxa"/>
            <w:vMerge w:val="restart"/>
            <w:vAlign w:val="center"/>
          </w:tcPr>
          <w:p w14:paraId="2F825C5F" w14:textId="77777777" w:rsidR="003F6601" w:rsidRDefault="003F6601" w:rsidP="00CB0296">
            <w:pPr>
              <w:jc w:val="center"/>
            </w:pPr>
            <w:r w:rsidRPr="41C195D3">
              <w:rPr>
                <w:rFonts w:ascii="Calibri" w:eastAsia="Calibri" w:hAnsi="Calibri" w:cs="Calibri"/>
                <w:b/>
                <w:bCs/>
                <w:color w:val="000000" w:themeColor="text1"/>
                <w:sz w:val="22"/>
                <w:szCs w:val="22"/>
              </w:rPr>
              <w:t>July</w:t>
            </w:r>
          </w:p>
        </w:tc>
        <w:tc>
          <w:tcPr>
            <w:tcW w:w="885" w:type="dxa"/>
            <w:vAlign w:val="center"/>
          </w:tcPr>
          <w:p w14:paraId="371E881F"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24</w:t>
            </w:r>
          </w:p>
        </w:tc>
        <w:tc>
          <w:tcPr>
            <w:tcW w:w="1560" w:type="dxa"/>
            <w:vAlign w:val="center"/>
          </w:tcPr>
          <w:p w14:paraId="2958DE69" w14:textId="4D96E41B" w:rsidR="003F6601" w:rsidRPr="009C469E" w:rsidRDefault="003F6601" w:rsidP="00CB0296">
            <w:pPr>
              <w:jc w:val="center"/>
              <w:rPr>
                <w:highlight w:val="yellow"/>
              </w:rPr>
            </w:pPr>
          </w:p>
        </w:tc>
        <w:tc>
          <w:tcPr>
            <w:tcW w:w="399" w:type="dxa"/>
            <w:shd w:val="clear" w:color="auto" w:fill="D9D9D9" w:themeFill="background1" w:themeFillShade="D9"/>
            <w:vAlign w:val="center"/>
          </w:tcPr>
          <w:p w14:paraId="5159311E" w14:textId="77777777" w:rsidR="003F6601" w:rsidRDefault="003F6601" w:rsidP="00CB0296"/>
        </w:tc>
        <w:tc>
          <w:tcPr>
            <w:tcW w:w="661" w:type="dxa"/>
            <w:shd w:val="clear" w:color="auto" w:fill="D9D9D9" w:themeFill="background1" w:themeFillShade="D9"/>
            <w:vAlign w:val="center"/>
          </w:tcPr>
          <w:p w14:paraId="65BE36F8" w14:textId="77777777" w:rsidR="003F6601" w:rsidRDefault="003F6601" w:rsidP="00CB0296"/>
        </w:tc>
        <w:tc>
          <w:tcPr>
            <w:tcW w:w="661" w:type="dxa"/>
            <w:shd w:val="clear" w:color="auto" w:fill="D9D9D9" w:themeFill="background1" w:themeFillShade="D9"/>
            <w:vAlign w:val="center"/>
          </w:tcPr>
          <w:p w14:paraId="4D4FB796" w14:textId="77777777" w:rsidR="003F6601" w:rsidRDefault="003F6601" w:rsidP="00CB0296"/>
        </w:tc>
        <w:tc>
          <w:tcPr>
            <w:tcW w:w="661" w:type="dxa"/>
            <w:shd w:val="clear" w:color="auto" w:fill="D9D9D9" w:themeFill="background1" w:themeFillShade="D9"/>
            <w:vAlign w:val="center"/>
          </w:tcPr>
          <w:p w14:paraId="0642DA20" w14:textId="77777777" w:rsidR="003F6601" w:rsidRDefault="003F6601" w:rsidP="00CB0296"/>
        </w:tc>
        <w:tc>
          <w:tcPr>
            <w:tcW w:w="661" w:type="dxa"/>
            <w:shd w:val="clear" w:color="auto" w:fill="D9D9D9" w:themeFill="background1" w:themeFillShade="D9"/>
            <w:vAlign w:val="center"/>
          </w:tcPr>
          <w:p w14:paraId="4DB6AEED" w14:textId="77777777" w:rsidR="003F6601" w:rsidRDefault="003F6601" w:rsidP="00CB0296"/>
        </w:tc>
        <w:tc>
          <w:tcPr>
            <w:tcW w:w="661" w:type="dxa"/>
            <w:shd w:val="clear" w:color="auto" w:fill="D9D9D9" w:themeFill="background1" w:themeFillShade="D9"/>
            <w:vAlign w:val="center"/>
          </w:tcPr>
          <w:p w14:paraId="7461A7DD" w14:textId="77777777" w:rsidR="003F6601" w:rsidRDefault="003F6601" w:rsidP="00CB0296"/>
        </w:tc>
        <w:tc>
          <w:tcPr>
            <w:tcW w:w="1292" w:type="dxa"/>
            <w:shd w:val="clear" w:color="auto" w:fill="D9D9D9" w:themeFill="background1" w:themeFillShade="D9"/>
            <w:vAlign w:val="center"/>
          </w:tcPr>
          <w:p w14:paraId="6171CD75" w14:textId="77777777" w:rsidR="003F6601" w:rsidRDefault="003F6601" w:rsidP="00CB0296">
            <w:pPr>
              <w:jc w:val="center"/>
              <w:rPr>
                <w:rFonts w:ascii="Calibri" w:eastAsia="Calibri" w:hAnsi="Calibri" w:cs="Calibri"/>
                <w:b/>
                <w:bCs/>
                <w:color w:val="000000" w:themeColor="text1"/>
                <w:sz w:val="22"/>
                <w:szCs w:val="22"/>
              </w:rPr>
            </w:pPr>
            <w:r w:rsidRPr="638E7072">
              <w:rPr>
                <w:rFonts w:ascii="Calibri" w:eastAsia="Calibri" w:hAnsi="Calibri" w:cs="Calibri"/>
                <w:b/>
                <w:bCs/>
                <w:color w:val="000000" w:themeColor="text1"/>
                <w:sz w:val="22"/>
                <w:szCs w:val="22"/>
                <w:highlight w:val="yellow"/>
              </w:rPr>
              <w:t>We strongly encourage trainees to see cases over the summer break where possible</w:t>
            </w:r>
          </w:p>
          <w:p w14:paraId="65E3EB3A" w14:textId="77777777" w:rsidR="003F6601" w:rsidRDefault="003F6601" w:rsidP="00CB0296"/>
        </w:tc>
        <w:tc>
          <w:tcPr>
            <w:tcW w:w="1833" w:type="dxa"/>
            <w:vAlign w:val="center"/>
          </w:tcPr>
          <w:p w14:paraId="73C3F538" w14:textId="77777777" w:rsidR="003F6601" w:rsidRDefault="003F6601" w:rsidP="00CB0296">
            <w:pPr>
              <w:jc w:val="center"/>
            </w:pPr>
            <w:r w:rsidRPr="41C195D3">
              <w:rPr>
                <w:rFonts w:ascii="Calibri" w:eastAsia="Calibri" w:hAnsi="Calibri" w:cs="Calibri"/>
                <w:b/>
                <w:bCs/>
                <w:color w:val="000000" w:themeColor="text1"/>
                <w:sz w:val="22"/>
                <w:szCs w:val="22"/>
              </w:rPr>
              <w:t xml:space="preserve">EMHPs expected to bring a whole session assessment session to </w:t>
            </w:r>
            <w:proofErr w:type="spellStart"/>
            <w:r w:rsidRPr="41C195D3">
              <w:rPr>
                <w:rFonts w:ascii="Calibri" w:eastAsia="Calibri" w:hAnsi="Calibri" w:cs="Calibri"/>
                <w:b/>
                <w:bCs/>
                <w:color w:val="000000" w:themeColor="text1"/>
                <w:sz w:val="22"/>
                <w:szCs w:val="22"/>
              </w:rPr>
              <w:t>uni</w:t>
            </w:r>
            <w:proofErr w:type="spellEnd"/>
            <w:r w:rsidRPr="41C195D3">
              <w:rPr>
                <w:rFonts w:ascii="Calibri" w:eastAsia="Calibri" w:hAnsi="Calibri" w:cs="Calibri"/>
                <w:b/>
                <w:bCs/>
                <w:color w:val="000000" w:themeColor="text1"/>
                <w:sz w:val="22"/>
                <w:szCs w:val="22"/>
              </w:rPr>
              <w:t xml:space="preserve"> to watch for feedback</w:t>
            </w:r>
          </w:p>
        </w:tc>
      </w:tr>
      <w:tr w:rsidR="003F6601" w14:paraId="0E508360" w14:textId="77777777" w:rsidTr="781A261B">
        <w:trPr>
          <w:trHeight w:val="567"/>
        </w:trPr>
        <w:tc>
          <w:tcPr>
            <w:tcW w:w="1182" w:type="dxa"/>
            <w:vMerge/>
            <w:vAlign w:val="center"/>
          </w:tcPr>
          <w:p w14:paraId="7BB7AF61" w14:textId="77777777" w:rsidR="003F6601" w:rsidRDefault="003F6601" w:rsidP="00CB0296"/>
        </w:tc>
        <w:tc>
          <w:tcPr>
            <w:tcW w:w="885" w:type="dxa"/>
            <w:vAlign w:val="center"/>
          </w:tcPr>
          <w:p w14:paraId="50D003A3"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25</w:t>
            </w:r>
          </w:p>
        </w:tc>
        <w:tc>
          <w:tcPr>
            <w:tcW w:w="1560" w:type="dxa"/>
            <w:vAlign w:val="center"/>
          </w:tcPr>
          <w:p w14:paraId="57287787" w14:textId="30B9B9B9"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shd w:val="clear" w:color="auto" w:fill="D9D9D9" w:themeFill="background1" w:themeFillShade="D9"/>
            <w:vAlign w:val="center"/>
          </w:tcPr>
          <w:p w14:paraId="467E64C9" w14:textId="77777777" w:rsidR="003F6601" w:rsidRDefault="003F6601" w:rsidP="00CB0296"/>
        </w:tc>
        <w:tc>
          <w:tcPr>
            <w:tcW w:w="661" w:type="dxa"/>
            <w:shd w:val="clear" w:color="auto" w:fill="D9D9D9" w:themeFill="background1" w:themeFillShade="D9"/>
            <w:vAlign w:val="center"/>
          </w:tcPr>
          <w:p w14:paraId="79ED5EB0" w14:textId="77777777" w:rsidR="003F6601" w:rsidRDefault="003F6601" w:rsidP="00CB0296"/>
        </w:tc>
        <w:tc>
          <w:tcPr>
            <w:tcW w:w="661" w:type="dxa"/>
            <w:shd w:val="clear" w:color="auto" w:fill="D9D9D9" w:themeFill="background1" w:themeFillShade="D9"/>
            <w:vAlign w:val="center"/>
          </w:tcPr>
          <w:p w14:paraId="225686D1" w14:textId="77777777" w:rsidR="003F6601" w:rsidRDefault="003F6601" w:rsidP="00CB0296"/>
        </w:tc>
        <w:tc>
          <w:tcPr>
            <w:tcW w:w="661" w:type="dxa"/>
            <w:shd w:val="clear" w:color="auto" w:fill="D9D9D9" w:themeFill="background1" w:themeFillShade="D9"/>
            <w:vAlign w:val="center"/>
          </w:tcPr>
          <w:p w14:paraId="6C7EC395" w14:textId="77777777" w:rsidR="003F6601" w:rsidRDefault="003F6601" w:rsidP="00CB0296"/>
        </w:tc>
        <w:tc>
          <w:tcPr>
            <w:tcW w:w="661" w:type="dxa"/>
            <w:shd w:val="clear" w:color="auto" w:fill="D9D9D9" w:themeFill="background1" w:themeFillShade="D9"/>
            <w:vAlign w:val="center"/>
          </w:tcPr>
          <w:p w14:paraId="56222C28" w14:textId="77777777" w:rsidR="003F6601" w:rsidRDefault="003F6601" w:rsidP="00CB0296"/>
        </w:tc>
        <w:tc>
          <w:tcPr>
            <w:tcW w:w="661" w:type="dxa"/>
            <w:shd w:val="clear" w:color="auto" w:fill="D9D9D9" w:themeFill="background1" w:themeFillShade="D9"/>
            <w:vAlign w:val="center"/>
          </w:tcPr>
          <w:p w14:paraId="7804CC46" w14:textId="77777777" w:rsidR="003F6601" w:rsidRDefault="003F6601" w:rsidP="00CB0296"/>
        </w:tc>
        <w:tc>
          <w:tcPr>
            <w:tcW w:w="1292" w:type="dxa"/>
            <w:shd w:val="clear" w:color="auto" w:fill="D9D9D9" w:themeFill="background1" w:themeFillShade="D9"/>
            <w:vAlign w:val="center"/>
          </w:tcPr>
          <w:p w14:paraId="6B1DA026" w14:textId="77777777" w:rsidR="003F6601" w:rsidRDefault="003F6601" w:rsidP="00CB0296"/>
        </w:tc>
        <w:tc>
          <w:tcPr>
            <w:tcW w:w="1833" w:type="dxa"/>
            <w:shd w:val="clear" w:color="auto" w:fill="FE6A6A"/>
            <w:vAlign w:val="center"/>
          </w:tcPr>
          <w:p w14:paraId="6A95C26B" w14:textId="77777777" w:rsidR="003F6601" w:rsidRDefault="003F6601" w:rsidP="00CB0296">
            <w:pPr>
              <w:jc w:val="center"/>
            </w:pPr>
            <w:r w:rsidRPr="41C195D3">
              <w:rPr>
                <w:rFonts w:ascii="Calibri" w:eastAsia="Calibri" w:hAnsi="Calibri" w:cs="Calibri"/>
                <w:b/>
                <w:bCs/>
                <w:color w:val="000000" w:themeColor="text1"/>
              </w:rPr>
              <w:t>Assignment 3 - Report on the delivery of a psychoeducation workshop with reflective analysis</w:t>
            </w:r>
          </w:p>
        </w:tc>
      </w:tr>
      <w:tr w:rsidR="003F6601" w14:paraId="520102DF" w14:textId="77777777" w:rsidTr="781A261B">
        <w:trPr>
          <w:trHeight w:val="567"/>
        </w:trPr>
        <w:tc>
          <w:tcPr>
            <w:tcW w:w="1182" w:type="dxa"/>
            <w:vMerge/>
            <w:vAlign w:val="center"/>
          </w:tcPr>
          <w:p w14:paraId="41CCC10F" w14:textId="77777777" w:rsidR="003F6601" w:rsidRDefault="003F6601" w:rsidP="00CB0296"/>
        </w:tc>
        <w:tc>
          <w:tcPr>
            <w:tcW w:w="885" w:type="dxa"/>
            <w:vAlign w:val="center"/>
          </w:tcPr>
          <w:p w14:paraId="6717255A"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26</w:t>
            </w:r>
          </w:p>
        </w:tc>
        <w:tc>
          <w:tcPr>
            <w:tcW w:w="1560" w:type="dxa"/>
            <w:vAlign w:val="center"/>
          </w:tcPr>
          <w:p w14:paraId="7E00E3C7" w14:textId="6016C6D8" w:rsidR="003F6601" w:rsidRPr="009C469E" w:rsidRDefault="003F6601" w:rsidP="00CB0296">
            <w:pPr>
              <w:jc w:val="center"/>
              <w:rPr>
                <w:highlight w:val="yellow"/>
              </w:rPr>
            </w:pPr>
          </w:p>
        </w:tc>
        <w:tc>
          <w:tcPr>
            <w:tcW w:w="399" w:type="dxa"/>
            <w:shd w:val="clear" w:color="auto" w:fill="D9D9D9" w:themeFill="background1" w:themeFillShade="D9"/>
            <w:vAlign w:val="center"/>
          </w:tcPr>
          <w:p w14:paraId="032F53B1" w14:textId="77777777" w:rsidR="003F6601" w:rsidRDefault="003F6601" w:rsidP="00CB0296"/>
        </w:tc>
        <w:tc>
          <w:tcPr>
            <w:tcW w:w="661" w:type="dxa"/>
            <w:shd w:val="clear" w:color="auto" w:fill="D9D9D9" w:themeFill="background1" w:themeFillShade="D9"/>
            <w:vAlign w:val="center"/>
          </w:tcPr>
          <w:p w14:paraId="49AA4D4B" w14:textId="77777777" w:rsidR="003F6601" w:rsidRDefault="003F6601" w:rsidP="00CB0296"/>
        </w:tc>
        <w:tc>
          <w:tcPr>
            <w:tcW w:w="661" w:type="dxa"/>
            <w:shd w:val="clear" w:color="auto" w:fill="D9D9D9" w:themeFill="background1" w:themeFillShade="D9"/>
            <w:vAlign w:val="center"/>
          </w:tcPr>
          <w:p w14:paraId="25642598" w14:textId="77777777" w:rsidR="003F6601" w:rsidRDefault="003F6601" w:rsidP="00CB0296"/>
        </w:tc>
        <w:tc>
          <w:tcPr>
            <w:tcW w:w="661" w:type="dxa"/>
            <w:shd w:val="clear" w:color="auto" w:fill="D9D9D9" w:themeFill="background1" w:themeFillShade="D9"/>
            <w:vAlign w:val="center"/>
          </w:tcPr>
          <w:p w14:paraId="0E02FF8E" w14:textId="77777777" w:rsidR="003F6601" w:rsidRDefault="003F6601" w:rsidP="00CB0296"/>
        </w:tc>
        <w:tc>
          <w:tcPr>
            <w:tcW w:w="661" w:type="dxa"/>
            <w:shd w:val="clear" w:color="auto" w:fill="D9D9D9" w:themeFill="background1" w:themeFillShade="D9"/>
            <w:vAlign w:val="center"/>
          </w:tcPr>
          <w:p w14:paraId="24129B11" w14:textId="77777777" w:rsidR="003F6601" w:rsidRDefault="003F6601" w:rsidP="00CB0296"/>
        </w:tc>
        <w:tc>
          <w:tcPr>
            <w:tcW w:w="661" w:type="dxa"/>
            <w:shd w:val="clear" w:color="auto" w:fill="D9D9D9" w:themeFill="background1" w:themeFillShade="D9"/>
            <w:vAlign w:val="center"/>
          </w:tcPr>
          <w:p w14:paraId="78D3A2A7" w14:textId="77777777" w:rsidR="003F6601" w:rsidRDefault="003F6601" w:rsidP="00CB0296"/>
        </w:tc>
        <w:tc>
          <w:tcPr>
            <w:tcW w:w="1292" w:type="dxa"/>
            <w:shd w:val="clear" w:color="auto" w:fill="D9D9D9" w:themeFill="background1" w:themeFillShade="D9"/>
            <w:vAlign w:val="center"/>
          </w:tcPr>
          <w:p w14:paraId="6A13EBCF" w14:textId="77777777" w:rsidR="003F6601" w:rsidRDefault="003F6601" w:rsidP="00CB0296"/>
        </w:tc>
        <w:tc>
          <w:tcPr>
            <w:tcW w:w="1833" w:type="dxa"/>
            <w:shd w:val="clear" w:color="auto" w:fill="D9D9D9" w:themeFill="background1" w:themeFillShade="D9"/>
            <w:vAlign w:val="center"/>
          </w:tcPr>
          <w:p w14:paraId="194A49E1" w14:textId="77777777" w:rsidR="003F6601" w:rsidRDefault="003F6601" w:rsidP="00CB0296"/>
        </w:tc>
      </w:tr>
      <w:tr w:rsidR="003F6601" w14:paraId="207EAF93" w14:textId="77777777" w:rsidTr="781A261B">
        <w:trPr>
          <w:trHeight w:val="567"/>
        </w:trPr>
        <w:tc>
          <w:tcPr>
            <w:tcW w:w="1182" w:type="dxa"/>
            <w:vMerge/>
            <w:vAlign w:val="center"/>
          </w:tcPr>
          <w:p w14:paraId="0BD7FF74" w14:textId="77777777" w:rsidR="003F6601" w:rsidRDefault="003F6601" w:rsidP="00CB0296"/>
        </w:tc>
        <w:tc>
          <w:tcPr>
            <w:tcW w:w="885" w:type="dxa"/>
            <w:vMerge w:val="restart"/>
            <w:shd w:val="clear" w:color="auto" w:fill="FFF2CC"/>
            <w:vAlign w:val="center"/>
          </w:tcPr>
          <w:p w14:paraId="786FC1D4"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27</w:t>
            </w:r>
          </w:p>
        </w:tc>
        <w:tc>
          <w:tcPr>
            <w:tcW w:w="1560" w:type="dxa"/>
            <w:vMerge w:val="restart"/>
            <w:shd w:val="clear" w:color="auto" w:fill="FFF2CC"/>
            <w:vAlign w:val="center"/>
          </w:tcPr>
          <w:p w14:paraId="726BE729" w14:textId="64D74819" w:rsidR="003F6601" w:rsidRPr="009C469E" w:rsidRDefault="003F6601" w:rsidP="00CB0296">
            <w:pPr>
              <w:jc w:val="center"/>
              <w:rPr>
                <w:highlight w:val="yellow"/>
              </w:rPr>
            </w:pPr>
          </w:p>
        </w:tc>
        <w:tc>
          <w:tcPr>
            <w:tcW w:w="6829" w:type="dxa"/>
            <w:gridSpan w:val="8"/>
            <w:shd w:val="clear" w:color="auto" w:fill="FFF2CC"/>
            <w:vAlign w:val="center"/>
          </w:tcPr>
          <w:p w14:paraId="3090078E" w14:textId="7AF9EFEF" w:rsidR="003F6601" w:rsidRDefault="003F6601" w:rsidP="00CB0296">
            <w:pPr>
              <w:jc w:val="center"/>
            </w:pPr>
            <w:r w:rsidRPr="69CC2458">
              <w:rPr>
                <w:rFonts w:ascii="Calibri" w:eastAsia="Calibri" w:hAnsi="Calibri" w:cs="Calibri"/>
                <w:b/>
                <w:bCs/>
                <w:color w:val="000000" w:themeColor="text1"/>
                <w:sz w:val="22"/>
                <w:szCs w:val="22"/>
              </w:rPr>
              <w:t>SUMMER BREAK</w:t>
            </w:r>
          </w:p>
        </w:tc>
      </w:tr>
      <w:tr w:rsidR="003F6601" w14:paraId="6F25A072" w14:textId="77777777" w:rsidTr="781A261B">
        <w:trPr>
          <w:trHeight w:val="567"/>
        </w:trPr>
        <w:tc>
          <w:tcPr>
            <w:tcW w:w="1182" w:type="dxa"/>
            <w:vMerge/>
            <w:vAlign w:val="center"/>
          </w:tcPr>
          <w:p w14:paraId="37225DD7" w14:textId="77777777" w:rsidR="003F6601" w:rsidRDefault="003F6601" w:rsidP="00CB0296"/>
        </w:tc>
        <w:tc>
          <w:tcPr>
            <w:tcW w:w="885" w:type="dxa"/>
            <w:vMerge/>
            <w:vAlign w:val="center"/>
          </w:tcPr>
          <w:p w14:paraId="3C76C6DD" w14:textId="77777777" w:rsidR="003F6601" w:rsidRPr="00CB158D" w:rsidRDefault="003F6601" w:rsidP="00CB0296">
            <w:pPr>
              <w:rPr>
                <w:sz w:val="21"/>
                <w:szCs w:val="21"/>
              </w:rPr>
            </w:pPr>
          </w:p>
        </w:tc>
        <w:tc>
          <w:tcPr>
            <w:tcW w:w="1560" w:type="dxa"/>
            <w:vMerge/>
            <w:vAlign w:val="center"/>
          </w:tcPr>
          <w:p w14:paraId="33B7EA3F" w14:textId="77777777" w:rsidR="003F6601" w:rsidRPr="009C469E" w:rsidRDefault="003F6601" w:rsidP="00CB0296">
            <w:pPr>
              <w:rPr>
                <w:highlight w:val="yellow"/>
              </w:rPr>
            </w:pPr>
          </w:p>
        </w:tc>
        <w:tc>
          <w:tcPr>
            <w:tcW w:w="399" w:type="dxa"/>
            <w:shd w:val="clear" w:color="auto" w:fill="FFF2CC"/>
            <w:vAlign w:val="center"/>
          </w:tcPr>
          <w:p w14:paraId="31A2442F" w14:textId="77777777" w:rsidR="003F6601" w:rsidRDefault="003F6601" w:rsidP="00CB0296"/>
        </w:tc>
        <w:tc>
          <w:tcPr>
            <w:tcW w:w="661" w:type="dxa"/>
            <w:shd w:val="clear" w:color="auto" w:fill="FFF2CC"/>
            <w:vAlign w:val="center"/>
          </w:tcPr>
          <w:p w14:paraId="391E9BFC" w14:textId="77777777" w:rsidR="003F6601" w:rsidRDefault="003F6601" w:rsidP="00CB0296"/>
        </w:tc>
        <w:tc>
          <w:tcPr>
            <w:tcW w:w="661" w:type="dxa"/>
            <w:shd w:val="clear" w:color="auto" w:fill="FFF2CC"/>
            <w:vAlign w:val="center"/>
          </w:tcPr>
          <w:p w14:paraId="6652F560" w14:textId="77777777" w:rsidR="003F6601" w:rsidRDefault="003F6601" w:rsidP="00CB0296"/>
        </w:tc>
        <w:tc>
          <w:tcPr>
            <w:tcW w:w="661" w:type="dxa"/>
            <w:shd w:val="clear" w:color="auto" w:fill="FFF2CC"/>
            <w:vAlign w:val="center"/>
          </w:tcPr>
          <w:p w14:paraId="179C541F" w14:textId="77777777" w:rsidR="003F6601" w:rsidRDefault="003F6601" w:rsidP="00CB0296"/>
        </w:tc>
        <w:tc>
          <w:tcPr>
            <w:tcW w:w="661" w:type="dxa"/>
            <w:shd w:val="clear" w:color="auto" w:fill="FFF2CC"/>
            <w:vAlign w:val="center"/>
          </w:tcPr>
          <w:p w14:paraId="6353E07B" w14:textId="77777777" w:rsidR="003F6601" w:rsidRDefault="003F6601" w:rsidP="00CB0296"/>
        </w:tc>
        <w:tc>
          <w:tcPr>
            <w:tcW w:w="661" w:type="dxa"/>
            <w:shd w:val="clear" w:color="auto" w:fill="FFF2CC"/>
            <w:vAlign w:val="center"/>
          </w:tcPr>
          <w:p w14:paraId="23D7C9DE" w14:textId="77777777" w:rsidR="003F6601" w:rsidRDefault="003F6601" w:rsidP="00CB0296"/>
        </w:tc>
        <w:tc>
          <w:tcPr>
            <w:tcW w:w="1292" w:type="dxa"/>
            <w:vMerge w:val="restart"/>
            <w:shd w:val="clear" w:color="auto" w:fill="FFF2CC"/>
            <w:vAlign w:val="center"/>
          </w:tcPr>
          <w:p w14:paraId="286814CE" w14:textId="77777777" w:rsidR="003F6601" w:rsidRDefault="003F6601" w:rsidP="00CB0296">
            <w:pPr>
              <w:jc w:val="center"/>
              <w:rPr>
                <w:rFonts w:ascii="Calibri" w:eastAsia="Calibri" w:hAnsi="Calibri" w:cs="Calibri"/>
                <w:b/>
                <w:bCs/>
                <w:color w:val="000000" w:themeColor="text1"/>
                <w:sz w:val="22"/>
                <w:szCs w:val="22"/>
                <w:highlight w:val="yellow"/>
              </w:rPr>
            </w:pPr>
            <w:r w:rsidRPr="638E7072">
              <w:rPr>
                <w:rFonts w:ascii="Calibri" w:eastAsia="Calibri" w:hAnsi="Calibri" w:cs="Calibri"/>
                <w:b/>
                <w:bCs/>
                <w:color w:val="000000" w:themeColor="text1"/>
                <w:sz w:val="22"/>
                <w:szCs w:val="22"/>
                <w:highlight w:val="yellow"/>
              </w:rPr>
              <w:t>We strongly encourage trainees to see cases over the summer break where possible</w:t>
            </w:r>
            <w:r w:rsidRPr="638E7072">
              <w:rPr>
                <w:rFonts w:ascii="Calibri" w:eastAsia="Calibri" w:hAnsi="Calibri" w:cs="Calibri"/>
                <w:b/>
                <w:bCs/>
                <w:color w:val="000000" w:themeColor="text1"/>
                <w:sz w:val="22"/>
                <w:szCs w:val="22"/>
              </w:rPr>
              <w:t xml:space="preserve"> </w:t>
            </w:r>
          </w:p>
        </w:tc>
        <w:tc>
          <w:tcPr>
            <w:tcW w:w="1833" w:type="dxa"/>
            <w:shd w:val="clear" w:color="auto" w:fill="FFF2CC"/>
            <w:vAlign w:val="center"/>
          </w:tcPr>
          <w:p w14:paraId="3BF2DD6E" w14:textId="77777777" w:rsidR="003F6601" w:rsidRDefault="003F6601" w:rsidP="00CB0296"/>
        </w:tc>
      </w:tr>
      <w:tr w:rsidR="003F6601" w14:paraId="1BBD4AD8" w14:textId="77777777" w:rsidTr="781A261B">
        <w:trPr>
          <w:trHeight w:val="567"/>
        </w:trPr>
        <w:tc>
          <w:tcPr>
            <w:tcW w:w="1182" w:type="dxa"/>
            <w:vMerge w:val="restart"/>
            <w:vAlign w:val="center"/>
          </w:tcPr>
          <w:p w14:paraId="11892D4D" w14:textId="77777777" w:rsidR="003F6601" w:rsidRDefault="003F6601" w:rsidP="00CB0296">
            <w:pPr>
              <w:jc w:val="center"/>
            </w:pPr>
            <w:r w:rsidRPr="41C195D3">
              <w:rPr>
                <w:rFonts w:ascii="Calibri" w:eastAsia="Calibri" w:hAnsi="Calibri" w:cs="Calibri"/>
                <w:b/>
                <w:bCs/>
                <w:color w:val="000000" w:themeColor="text1"/>
                <w:sz w:val="22"/>
                <w:szCs w:val="22"/>
              </w:rPr>
              <w:t>August</w:t>
            </w:r>
          </w:p>
        </w:tc>
        <w:tc>
          <w:tcPr>
            <w:tcW w:w="885" w:type="dxa"/>
            <w:shd w:val="clear" w:color="auto" w:fill="FFF2CC"/>
            <w:vAlign w:val="center"/>
          </w:tcPr>
          <w:p w14:paraId="569BAE6D"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28</w:t>
            </w:r>
          </w:p>
        </w:tc>
        <w:tc>
          <w:tcPr>
            <w:tcW w:w="1560" w:type="dxa"/>
            <w:shd w:val="clear" w:color="auto" w:fill="FFF2CC"/>
            <w:vAlign w:val="center"/>
          </w:tcPr>
          <w:p w14:paraId="2D7F6211" w14:textId="31F5DC0C" w:rsidR="003F6601" w:rsidRPr="009C469E" w:rsidRDefault="003F6601" w:rsidP="00CB0296">
            <w:pPr>
              <w:jc w:val="center"/>
              <w:rPr>
                <w:highlight w:val="yellow"/>
              </w:rPr>
            </w:pPr>
          </w:p>
        </w:tc>
        <w:tc>
          <w:tcPr>
            <w:tcW w:w="399" w:type="dxa"/>
            <w:shd w:val="clear" w:color="auto" w:fill="FFF2CC"/>
            <w:vAlign w:val="center"/>
          </w:tcPr>
          <w:p w14:paraId="0AE1F12F" w14:textId="77777777" w:rsidR="003F6601" w:rsidRDefault="003F6601" w:rsidP="00CB0296"/>
        </w:tc>
        <w:tc>
          <w:tcPr>
            <w:tcW w:w="661" w:type="dxa"/>
            <w:shd w:val="clear" w:color="auto" w:fill="FFF2CC"/>
            <w:vAlign w:val="center"/>
          </w:tcPr>
          <w:p w14:paraId="18EE44BC" w14:textId="77777777" w:rsidR="003F6601" w:rsidRDefault="003F6601" w:rsidP="00CB0296"/>
        </w:tc>
        <w:tc>
          <w:tcPr>
            <w:tcW w:w="661" w:type="dxa"/>
            <w:shd w:val="clear" w:color="auto" w:fill="FFF2CC"/>
            <w:vAlign w:val="center"/>
          </w:tcPr>
          <w:p w14:paraId="07CF9DAB" w14:textId="77777777" w:rsidR="003F6601" w:rsidRDefault="003F6601" w:rsidP="00CB0296"/>
        </w:tc>
        <w:tc>
          <w:tcPr>
            <w:tcW w:w="661" w:type="dxa"/>
            <w:shd w:val="clear" w:color="auto" w:fill="FFF2CC"/>
            <w:vAlign w:val="center"/>
          </w:tcPr>
          <w:p w14:paraId="42E05388" w14:textId="77777777" w:rsidR="003F6601" w:rsidRDefault="003F6601" w:rsidP="00CB0296"/>
        </w:tc>
        <w:tc>
          <w:tcPr>
            <w:tcW w:w="661" w:type="dxa"/>
            <w:shd w:val="clear" w:color="auto" w:fill="FFF2CC"/>
            <w:vAlign w:val="center"/>
          </w:tcPr>
          <w:p w14:paraId="32F15AE7" w14:textId="77777777" w:rsidR="003F6601" w:rsidRDefault="003F6601" w:rsidP="00CB0296"/>
        </w:tc>
        <w:tc>
          <w:tcPr>
            <w:tcW w:w="661" w:type="dxa"/>
            <w:shd w:val="clear" w:color="auto" w:fill="FFF2CC"/>
            <w:vAlign w:val="center"/>
          </w:tcPr>
          <w:p w14:paraId="7039293B" w14:textId="77777777" w:rsidR="003F6601" w:rsidRDefault="003F6601" w:rsidP="00CB0296"/>
        </w:tc>
        <w:tc>
          <w:tcPr>
            <w:tcW w:w="1292" w:type="dxa"/>
            <w:vMerge/>
            <w:vAlign w:val="center"/>
          </w:tcPr>
          <w:p w14:paraId="5BEFAA0D" w14:textId="77777777" w:rsidR="003F6601" w:rsidRDefault="003F6601" w:rsidP="00CB0296"/>
        </w:tc>
        <w:tc>
          <w:tcPr>
            <w:tcW w:w="1833" w:type="dxa"/>
            <w:shd w:val="clear" w:color="auto" w:fill="FFF2CC"/>
            <w:vAlign w:val="center"/>
          </w:tcPr>
          <w:p w14:paraId="145BAB0A" w14:textId="77777777" w:rsidR="003F6601" w:rsidRDefault="003F6601" w:rsidP="00CB0296"/>
        </w:tc>
      </w:tr>
      <w:tr w:rsidR="003F6601" w14:paraId="6848BC9C" w14:textId="77777777" w:rsidTr="781A261B">
        <w:trPr>
          <w:trHeight w:val="567"/>
        </w:trPr>
        <w:tc>
          <w:tcPr>
            <w:tcW w:w="1182" w:type="dxa"/>
            <w:vMerge/>
            <w:vAlign w:val="center"/>
          </w:tcPr>
          <w:p w14:paraId="47ECFA63" w14:textId="77777777" w:rsidR="003F6601" w:rsidRDefault="003F6601" w:rsidP="00CB0296"/>
        </w:tc>
        <w:tc>
          <w:tcPr>
            <w:tcW w:w="885" w:type="dxa"/>
            <w:shd w:val="clear" w:color="auto" w:fill="FFF2CC"/>
            <w:vAlign w:val="center"/>
          </w:tcPr>
          <w:p w14:paraId="694E9176"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29</w:t>
            </w:r>
          </w:p>
        </w:tc>
        <w:tc>
          <w:tcPr>
            <w:tcW w:w="1560" w:type="dxa"/>
            <w:shd w:val="clear" w:color="auto" w:fill="FFF2CC"/>
            <w:vAlign w:val="center"/>
          </w:tcPr>
          <w:p w14:paraId="062F527C" w14:textId="40078097" w:rsidR="003F6601" w:rsidRPr="009C469E" w:rsidRDefault="003F6601" w:rsidP="00CB0296">
            <w:pPr>
              <w:jc w:val="center"/>
              <w:rPr>
                <w:highlight w:val="yellow"/>
              </w:rPr>
            </w:pPr>
          </w:p>
        </w:tc>
        <w:tc>
          <w:tcPr>
            <w:tcW w:w="399" w:type="dxa"/>
            <w:shd w:val="clear" w:color="auto" w:fill="FFF2CC"/>
            <w:vAlign w:val="center"/>
          </w:tcPr>
          <w:p w14:paraId="607C00C3" w14:textId="77777777" w:rsidR="003F6601" w:rsidRDefault="003F6601" w:rsidP="00CB0296"/>
        </w:tc>
        <w:tc>
          <w:tcPr>
            <w:tcW w:w="661" w:type="dxa"/>
            <w:shd w:val="clear" w:color="auto" w:fill="FFF2CC"/>
            <w:vAlign w:val="center"/>
          </w:tcPr>
          <w:p w14:paraId="10362F01" w14:textId="77777777" w:rsidR="003F6601" w:rsidRDefault="003F6601" w:rsidP="00CB0296"/>
        </w:tc>
        <w:tc>
          <w:tcPr>
            <w:tcW w:w="661" w:type="dxa"/>
            <w:shd w:val="clear" w:color="auto" w:fill="FFF2CC"/>
            <w:vAlign w:val="center"/>
          </w:tcPr>
          <w:p w14:paraId="09B5FE00" w14:textId="77777777" w:rsidR="003F6601" w:rsidRDefault="003F6601" w:rsidP="00CB0296"/>
        </w:tc>
        <w:tc>
          <w:tcPr>
            <w:tcW w:w="661" w:type="dxa"/>
            <w:shd w:val="clear" w:color="auto" w:fill="FFF2CC"/>
            <w:vAlign w:val="center"/>
          </w:tcPr>
          <w:p w14:paraId="25DE082A" w14:textId="77777777" w:rsidR="003F6601" w:rsidRDefault="003F6601" w:rsidP="00CB0296"/>
        </w:tc>
        <w:tc>
          <w:tcPr>
            <w:tcW w:w="661" w:type="dxa"/>
            <w:shd w:val="clear" w:color="auto" w:fill="FFF2CC"/>
            <w:vAlign w:val="center"/>
          </w:tcPr>
          <w:p w14:paraId="51EBF5A5" w14:textId="77777777" w:rsidR="003F6601" w:rsidRDefault="003F6601" w:rsidP="00CB0296"/>
        </w:tc>
        <w:tc>
          <w:tcPr>
            <w:tcW w:w="661" w:type="dxa"/>
            <w:shd w:val="clear" w:color="auto" w:fill="FFF2CC"/>
            <w:vAlign w:val="center"/>
          </w:tcPr>
          <w:p w14:paraId="643B923B" w14:textId="77777777" w:rsidR="003F6601" w:rsidRDefault="003F6601" w:rsidP="00CB0296"/>
        </w:tc>
        <w:tc>
          <w:tcPr>
            <w:tcW w:w="1292" w:type="dxa"/>
            <w:vMerge/>
            <w:vAlign w:val="center"/>
          </w:tcPr>
          <w:p w14:paraId="5C65D2B9" w14:textId="77777777" w:rsidR="003F6601" w:rsidRDefault="003F6601" w:rsidP="00CB0296"/>
        </w:tc>
        <w:tc>
          <w:tcPr>
            <w:tcW w:w="1833" w:type="dxa"/>
            <w:shd w:val="clear" w:color="auto" w:fill="FFF2CC"/>
            <w:vAlign w:val="center"/>
          </w:tcPr>
          <w:p w14:paraId="4951F59F" w14:textId="77777777" w:rsidR="003F6601" w:rsidRDefault="003F6601" w:rsidP="00CB0296"/>
        </w:tc>
      </w:tr>
      <w:tr w:rsidR="003F6601" w14:paraId="34EB53A4" w14:textId="77777777" w:rsidTr="781A261B">
        <w:trPr>
          <w:trHeight w:val="567"/>
        </w:trPr>
        <w:tc>
          <w:tcPr>
            <w:tcW w:w="1182" w:type="dxa"/>
            <w:vMerge/>
            <w:vAlign w:val="center"/>
          </w:tcPr>
          <w:p w14:paraId="4978A36F" w14:textId="77777777" w:rsidR="003F6601" w:rsidRDefault="003F6601" w:rsidP="00CB0296"/>
        </w:tc>
        <w:tc>
          <w:tcPr>
            <w:tcW w:w="885" w:type="dxa"/>
            <w:shd w:val="clear" w:color="auto" w:fill="FFF2CC"/>
            <w:vAlign w:val="center"/>
          </w:tcPr>
          <w:p w14:paraId="3422AF58"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30</w:t>
            </w:r>
          </w:p>
        </w:tc>
        <w:tc>
          <w:tcPr>
            <w:tcW w:w="1560" w:type="dxa"/>
            <w:shd w:val="clear" w:color="auto" w:fill="FFF2CC"/>
            <w:vAlign w:val="center"/>
          </w:tcPr>
          <w:p w14:paraId="31AD8A87" w14:textId="7ADCFE96" w:rsidR="003F6601" w:rsidRPr="009C469E" w:rsidRDefault="003F6601" w:rsidP="00CB0296">
            <w:pPr>
              <w:jc w:val="center"/>
              <w:rPr>
                <w:highlight w:val="yellow"/>
              </w:rPr>
            </w:pPr>
          </w:p>
        </w:tc>
        <w:tc>
          <w:tcPr>
            <w:tcW w:w="399" w:type="dxa"/>
            <w:shd w:val="clear" w:color="auto" w:fill="FFF2CC"/>
            <w:vAlign w:val="center"/>
          </w:tcPr>
          <w:p w14:paraId="69A8226D" w14:textId="77777777" w:rsidR="003F6601" w:rsidRDefault="003F6601" w:rsidP="00CB0296"/>
        </w:tc>
        <w:tc>
          <w:tcPr>
            <w:tcW w:w="661" w:type="dxa"/>
            <w:shd w:val="clear" w:color="auto" w:fill="FFF2CC"/>
            <w:vAlign w:val="center"/>
          </w:tcPr>
          <w:p w14:paraId="723D9114" w14:textId="77777777" w:rsidR="003F6601" w:rsidRDefault="003F6601" w:rsidP="00CB0296"/>
        </w:tc>
        <w:tc>
          <w:tcPr>
            <w:tcW w:w="661" w:type="dxa"/>
            <w:shd w:val="clear" w:color="auto" w:fill="FFF2CC"/>
            <w:vAlign w:val="center"/>
          </w:tcPr>
          <w:p w14:paraId="3EF3922B" w14:textId="77777777" w:rsidR="003F6601" w:rsidRDefault="003F6601" w:rsidP="00CB0296"/>
        </w:tc>
        <w:tc>
          <w:tcPr>
            <w:tcW w:w="661" w:type="dxa"/>
            <w:shd w:val="clear" w:color="auto" w:fill="FFF2CC"/>
            <w:vAlign w:val="center"/>
          </w:tcPr>
          <w:p w14:paraId="213B56A9" w14:textId="77777777" w:rsidR="003F6601" w:rsidRDefault="003F6601" w:rsidP="00CB0296"/>
        </w:tc>
        <w:tc>
          <w:tcPr>
            <w:tcW w:w="661" w:type="dxa"/>
            <w:shd w:val="clear" w:color="auto" w:fill="FFF2CC"/>
            <w:vAlign w:val="center"/>
          </w:tcPr>
          <w:p w14:paraId="7C785F77" w14:textId="77777777" w:rsidR="003F6601" w:rsidRDefault="003F6601" w:rsidP="00CB0296"/>
        </w:tc>
        <w:tc>
          <w:tcPr>
            <w:tcW w:w="661" w:type="dxa"/>
            <w:shd w:val="clear" w:color="auto" w:fill="FFF2CC"/>
            <w:vAlign w:val="center"/>
          </w:tcPr>
          <w:p w14:paraId="30F362C6" w14:textId="77777777" w:rsidR="003F6601" w:rsidRDefault="003F6601" w:rsidP="00CB0296"/>
        </w:tc>
        <w:tc>
          <w:tcPr>
            <w:tcW w:w="1292" w:type="dxa"/>
            <w:vMerge/>
            <w:vAlign w:val="center"/>
          </w:tcPr>
          <w:p w14:paraId="04211A3A" w14:textId="77777777" w:rsidR="003F6601" w:rsidRDefault="003F6601" w:rsidP="00CB0296"/>
        </w:tc>
        <w:tc>
          <w:tcPr>
            <w:tcW w:w="1833" w:type="dxa"/>
            <w:shd w:val="clear" w:color="auto" w:fill="FFF2CC"/>
            <w:vAlign w:val="center"/>
          </w:tcPr>
          <w:p w14:paraId="04F7E3D0" w14:textId="77777777" w:rsidR="003F6601" w:rsidRDefault="003F6601" w:rsidP="00CB0296"/>
        </w:tc>
      </w:tr>
      <w:tr w:rsidR="003F6601" w14:paraId="27B726B1" w14:textId="77777777" w:rsidTr="781A261B">
        <w:trPr>
          <w:trHeight w:val="567"/>
        </w:trPr>
        <w:tc>
          <w:tcPr>
            <w:tcW w:w="1182" w:type="dxa"/>
            <w:vMerge/>
            <w:vAlign w:val="center"/>
          </w:tcPr>
          <w:p w14:paraId="42F49371" w14:textId="77777777" w:rsidR="003F6601" w:rsidRDefault="003F6601" w:rsidP="00CB0296"/>
        </w:tc>
        <w:tc>
          <w:tcPr>
            <w:tcW w:w="885" w:type="dxa"/>
            <w:shd w:val="clear" w:color="auto" w:fill="FFF2CC"/>
            <w:vAlign w:val="center"/>
          </w:tcPr>
          <w:p w14:paraId="3BC9403A"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31</w:t>
            </w:r>
          </w:p>
        </w:tc>
        <w:tc>
          <w:tcPr>
            <w:tcW w:w="1560" w:type="dxa"/>
            <w:shd w:val="clear" w:color="auto" w:fill="FFF2CC"/>
            <w:vAlign w:val="center"/>
          </w:tcPr>
          <w:p w14:paraId="32B1B34F" w14:textId="0B1FC99D"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shd w:val="clear" w:color="auto" w:fill="FFF2CC"/>
            <w:vAlign w:val="center"/>
          </w:tcPr>
          <w:p w14:paraId="6638A70D" w14:textId="77777777" w:rsidR="003F6601" w:rsidRDefault="003F6601" w:rsidP="00CB0296"/>
        </w:tc>
        <w:tc>
          <w:tcPr>
            <w:tcW w:w="661" w:type="dxa"/>
            <w:shd w:val="clear" w:color="auto" w:fill="FFF2CC"/>
            <w:vAlign w:val="center"/>
          </w:tcPr>
          <w:p w14:paraId="266D9742" w14:textId="77777777" w:rsidR="003F6601" w:rsidRDefault="003F6601" w:rsidP="00CB0296"/>
        </w:tc>
        <w:tc>
          <w:tcPr>
            <w:tcW w:w="661" w:type="dxa"/>
            <w:shd w:val="clear" w:color="auto" w:fill="FFF2CC"/>
            <w:vAlign w:val="center"/>
          </w:tcPr>
          <w:p w14:paraId="55508A47" w14:textId="77777777" w:rsidR="003F6601" w:rsidRDefault="003F6601" w:rsidP="00CB0296"/>
        </w:tc>
        <w:tc>
          <w:tcPr>
            <w:tcW w:w="661" w:type="dxa"/>
            <w:shd w:val="clear" w:color="auto" w:fill="FFF2CC"/>
            <w:vAlign w:val="center"/>
          </w:tcPr>
          <w:p w14:paraId="0DD5B4B1" w14:textId="77777777" w:rsidR="003F6601" w:rsidRDefault="003F6601" w:rsidP="00CB0296"/>
        </w:tc>
        <w:tc>
          <w:tcPr>
            <w:tcW w:w="661" w:type="dxa"/>
            <w:shd w:val="clear" w:color="auto" w:fill="FFF2CC"/>
            <w:vAlign w:val="center"/>
          </w:tcPr>
          <w:p w14:paraId="5A81972E" w14:textId="77777777" w:rsidR="003F6601" w:rsidRDefault="003F6601" w:rsidP="00CB0296"/>
        </w:tc>
        <w:tc>
          <w:tcPr>
            <w:tcW w:w="661" w:type="dxa"/>
            <w:shd w:val="clear" w:color="auto" w:fill="FFF2CC"/>
            <w:vAlign w:val="center"/>
          </w:tcPr>
          <w:p w14:paraId="3891B859" w14:textId="77777777" w:rsidR="003F6601" w:rsidRDefault="003F6601" w:rsidP="00CB0296"/>
        </w:tc>
        <w:tc>
          <w:tcPr>
            <w:tcW w:w="1292" w:type="dxa"/>
            <w:vMerge/>
            <w:vAlign w:val="center"/>
          </w:tcPr>
          <w:p w14:paraId="4959F2BE" w14:textId="77777777" w:rsidR="003F6601" w:rsidRDefault="003F6601" w:rsidP="00CB0296"/>
        </w:tc>
        <w:tc>
          <w:tcPr>
            <w:tcW w:w="1833" w:type="dxa"/>
            <w:shd w:val="clear" w:color="auto" w:fill="FE6A6A"/>
            <w:vAlign w:val="center"/>
          </w:tcPr>
          <w:p w14:paraId="1AC236A5" w14:textId="77777777" w:rsidR="003F6601" w:rsidRPr="00315289" w:rsidRDefault="003F6601" w:rsidP="00CB0296">
            <w:pPr>
              <w:jc w:val="center"/>
            </w:pPr>
            <w:r w:rsidRPr="00315289">
              <w:rPr>
                <w:rFonts w:ascii="Calibri" w:eastAsia="Calibri" w:hAnsi="Calibri" w:cs="Calibri"/>
                <w:b/>
                <w:bCs/>
                <w:color w:val="000000" w:themeColor="text1"/>
              </w:rPr>
              <w:t xml:space="preserve">Assessment 4 - Assessment and </w:t>
            </w:r>
            <w:r w:rsidRPr="00315289">
              <w:rPr>
                <w:rFonts w:ascii="Calibri" w:eastAsia="Calibri" w:hAnsi="Calibri" w:cs="Calibri"/>
                <w:b/>
                <w:bCs/>
                <w:color w:val="000000" w:themeColor="text1"/>
              </w:rPr>
              <w:lastRenderedPageBreak/>
              <w:t xml:space="preserve">engagement video recording with case background and reflective analysis </w:t>
            </w:r>
          </w:p>
        </w:tc>
      </w:tr>
      <w:tr w:rsidR="003F6601" w14:paraId="15D63449" w14:textId="77777777" w:rsidTr="781A261B">
        <w:trPr>
          <w:trHeight w:val="567"/>
        </w:trPr>
        <w:tc>
          <w:tcPr>
            <w:tcW w:w="1182" w:type="dxa"/>
            <w:vMerge/>
            <w:vAlign w:val="center"/>
          </w:tcPr>
          <w:p w14:paraId="38542A78" w14:textId="77777777" w:rsidR="003F6601" w:rsidRDefault="003F6601" w:rsidP="00CB0296"/>
        </w:tc>
        <w:tc>
          <w:tcPr>
            <w:tcW w:w="885" w:type="dxa"/>
            <w:shd w:val="clear" w:color="auto" w:fill="FFF2CC"/>
            <w:vAlign w:val="center"/>
          </w:tcPr>
          <w:p w14:paraId="0FEE1317"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32</w:t>
            </w:r>
          </w:p>
        </w:tc>
        <w:tc>
          <w:tcPr>
            <w:tcW w:w="1560" w:type="dxa"/>
            <w:shd w:val="clear" w:color="auto" w:fill="FFF2CC"/>
            <w:vAlign w:val="center"/>
          </w:tcPr>
          <w:p w14:paraId="3B5F167F" w14:textId="5D864F18" w:rsidR="003F6601" w:rsidRPr="009C469E" w:rsidRDefault="003F6601" w:rsidP="00CB0296">
            <w:pPr>
              <w:jc w:val="center"/>
              <w:rPr>
                <w:highlight w:val="yellow"/>
              </w:rPr>
            </w:pPr>
          </w:p>
        </w:tc>
        <w:tc>
          <w:tcPr>
            <w:tcW w:w="399" w:type="dxa"/>
            <w:shd w:val="clear" w:color="auto" w:fill="FFF2CC"/>
            <w:vAlign w:val="center"/>
          </w:tcPr>
          <w:p w14:paraId="49EEE85E" w14:textId="77777777" w:rsidR="003F6601" w:rsidRDefault="003F6601" w:rsidP="00CB0296"/>
        </w:tc>
        <w:tc>
          <w:tcPr>
            <w:tcW w:w="661" w:type="dxa"/>
            <w:shd w:val="clear" w:color="auto" w:fill="FFF2CC"/>
            <w:vAlign w:val="center"/>
          </w:tcPr>
          <w:p w14:paraId="6D553D01" w14:textId="77777777" w:rsidR="003F6601" w:rsidRDefault="003F6601" w:rsidP="00CB0296"/>
        </w:tc>
        <w:tc>
          <w:tcPr>
            <w:tcW w:w="661" w:type="dxa"/>
            <w:shd w:val="clear" w:color="auto" w:fill="FFF2CC"/>
            <w:vAlign w:val="center"/>
          </w:tcPr>
          <w:p w14:paraId="7A124DEA" w14:textId="77777777" w:rsidR="003F6601" w:rsidRDefault="003F6601" w:rsidP="00CB0296"/>
        </w:tc>
        <w:tc>
          <w:tcPr>
            <w:tcW w:w="661" w:type="dxa"/>
            <w:shd w:val="clear" w:color="auto" w:fill="FFF2CC"/>
            <w:vAlign w:val="center"/>
          </w:tcPr>
          <w:p w14:paraId="2B440245" w14:textId="77777777" w:rsidR="003F6601" w:rsidRDefault="003F6601" w:rsidP="00CB0296"/>
        </w:tc>
        <w:tc>
          <w:tcPr>
            <w:tcW w:w="661" w:type="dxa"/>
            <w:shd w:val="clear" w:color="auto" w:fill="FFF2CC"/>
            <w:vAlign w:val="center"/>
          </w:tcPr>
          <w:p w14:paraId="6B17D912" w14:textId="77777777" w:rsidR="003F6601" w:rsidRDefault="003F6601" w:rsidP="00CB0296"/>
        </w:tc>
        <w:tc>
          <w:tcPr>
            <w:tcW w:w="661" w:type="dxa"/>
            <w:shd w:val="clear" w:color="auto" w:fill="FFF2CC"/>
            <w:vAlign w:val="center"/>
          </w:tcPr>
          <w:p w14:paraId="0CEF76BC" w14:textId="77777777" w:rsidR="003F6601" w:rsidRDefault="003F6601" w:rsidP="00CB0296"/>
        </w:tc>
        <w:tc>
          <w:tcPr>
            <w:tcW w:w="1292" w:type="dxa"/>
            <w:vMerge/>
            <w:vAlign w:val="center"/>
          </w:tcPr>
          <w:p w14:paraId="59AAD30D" w14:textId="77777777" w:rsidR="003F6601" w:rsidRDefault="003F6601" w:rsidP="00CB0296"/>
        </w:tc>
        <w:tc>
          <w:tcPr>
            <w:tcW w:w="1833" w:type="dxa"/>
            <w:shd w:val="clear" w:color="auto" w:fill="FFF2CC"/>
            <w:vAlign w:val="center"/>
          </w:tcPr>
          <w:p w14:paraId="096F81E0" w14:textId="77777777" w:rsidR="003F6601" w:rsidRDefault="003F6601" w:rsidP="00CB0296"/>
        </w:tc>
      </w:tr>
      <w:tr w:rsidR="003F6601" w14:paraId="572A45AB" w14:textId="77777777" w:rsidTr="781A261B">
        <w:trPr>
          <w:trHeight w:val="567"/>
        </w:trPr>
        <w:tc>
          <w:tcPr>
            <w:tcW w:w="1182" w:type="dxa"/>
            <w:vMerge w:val="restart"/>
            <w:vAlign w:val="center"/>
          </w:tcPr>
          <w:p w14:paraId="55A09A0D" w14:textId="77777777" w:rsidR="003F6601" w:rsidRDefault="003F6601" w:rsidP="00CB0296">
            <w:pPr>
              <w:jc w:val="center"/>
            </w:pPr>
            <w:r w:rsidRPr="41C195D3">
              <w:rPr>
                <w:rFonts w:ascii="Calibri" w:eastAsia="Calibri" w:hAnsi="Calibri" w:cs="Calibri"/>
                <w:b/>
                <w:bCs/>
                <w:color w:val="000000" w:themeColor="text1"/>
                <w:sz w:val="22"/>
                <w:szCs w:val="22"/>
              </w:rPr>
              <w:t>September</w:t>
            </w:r>
          </w:p>
        </w:tc>
        <w:tc>
          <w:tcPr>
            <w:tcW w:w="885" w:type="dxa"/>
            <w:shd w:val="clear" w:color="auto" w:fill="FFF2CC"/>
            <w:vAlign w:val="center"/>
          </w:tcPr>
          <w:p w14:paraId="0D42D425"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33</w:t>
            </w:r>
          </w:p>
        </w:tc>
        <w:tc>
          <w:tcPr>
            <w:tcW w:w="1560" w:type="dxa"/>
            <w:shd w:val="clear" w:color="auto" w:fill="FFF2CC"/>
            <w:vAlign w:val="center"/>
          </w:tcPr>
          <w:p w14:paraId="57D146BD" w14:textId="04953B5E" w:rsidR="003F6601" w:rsidRPr="009C469E" w:rsidRDefault="003F6601" w:rsidP="00CB0296">
            <w:pPr>
              <w:jc w:val="center"/>
              <w:rPr>
                <w:highlight w:val="yellow"/>
              </w:rPr>
            </w:pPr>
          </w:p>
        </w:tc>
        <w:tc>
          <w:tcPr>
            <w:tcW w:w="399" w:type="dxa"/>
            <w:shd w:val="clear" w:color="auto" w:fill="FFF2CC"/>
            <w:vAlign w:val="center"/>
          </w:tcPr>
          <w:p w14:paraId="12939C73"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shd w:val="clear" w:color="auto" w:fill="FFF2CC"/>
            <w:vAlign w:val="center"/>
          </w:tcPr>
          <w:p w14:paraId="43E5AECF"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shd w:val="clear" w:color="auto" w:fill="FFF2CC"/>
            <w:vAlign w:val="center"/>
          </w:tcPr>
          <w:p w14:paraId="5D701C88" w14:textId="77777777" w:rsidR="003F6601" w:rsidRDefault="003F6601" w:rsidP="00CB0296"/>
        </w:tc>
        <w:tc>
          <w:tcPr>
            <w:tcW w:w="661" w:type="dxa"/>
            <w:shd w:val="clear" w:color="auto" w:fill="FFF2CC"/>
            <w:vAlign w:val="center"/>
          </w:tcPr>
          <w:p w14:paraId="31036560" w14:textId="77777777" w:rsidR="003F6601" w:rsidRDefault="003F6601" w:rsidP="00CB0296"/>
        </w:tc>
        <w:tc>
          <w:tcPr>
            <w:tcW w:w="661" w:type="dxa"/>
            <w:shd w:val="clear" w:color="auto" w:fill="FFF2CC"/>
            <w:vAlign w:val="center"/>
          </w:tcPr>
          <w:p w14:paraId="6A54D0CA" w14:textId="77777777" w:rsidR="003F6601" w:rsidRDefault="003F6601" w:rsidP="00CB0296"/>
        </w:tc>
        <w:tc>
          <w:tcPr>
            <w:tcW w:w="661" w:type="dxa"/>
            <w:shd w:val="clear" w:color="auto" w:fill="FFF2CC"/>
            <w:vAlign w:val="center"/>
          </w:tcPr>
          <w:p w14:paraId="52DAC912" w14:textId="77777777" w:rsidR="003F6601" w:rsidRDefault="003F6601" w:rsidP="00CB0296"/>
        </w:tc>
        <w:tc>
          <w:tcPr>
            <w:tcW w:w="1292" w:type="dxa"/>
            <w:shd w:val="clear" w:color="auto" w:fill="FFF2CC"/>
            <w:vAlign w:val="center"/>
          </w:tcPr>
          <w:p w14:paraId="2E60A2C3" w14:textId="77777777" w:rsidR="003F6601" w:rsidRDefault="003F6601" w:rsidP="00CB0296">
            <w:pPr>
              <w:jc w:val="center"/>
            </w:pPr>
            <w:r w:rsidRPr="638E7072">
              <w:rPr>
                <w:rFonts w:ascii="Calibri" w:eastAsia="Calibri" w:hAnsi="Calibri" w:cs="Calibri"/>
                <w:color w:val="000000" w:themeColor="text1"/>
                <w:sz w:val="22"/>
                <w:szCs w:val="22"/>
              </w:rPr>
              <w:t xml:space="preserve">Groups to start as soon as possible if not done over the summer or in Term 2 </w:t>
            </w:r>
          </w:p>
        </w:tc>
        <w:tc>
          <w:tcPr>
            <w:tcW w:w="1833" w:type="dxa"/>
            <w:shd w:val="clear" w:color="auto" w:fill="FFF2CC"/>
            <w:vAlign w:val="center"/>
          </w:tcPr>
          <w:p w14:paraId="4C50E9E8" w14:textId="77777777" w:rsidR="003F6601" w:rsidRDefault="003F6601" w:rsidP="00CB0296"/>
        </w:tc>
      </w:tr>
      <w:tr w:rsidR="003F6601" w14:paraId="61D2645B" w14:textId="77777777" w:rsidTr="781A261B">
        <w:trPr>
          <w:trHeight w:val="567"/>
        </w:trPr>
        <w:tc>
          <w:tcPr>
            <w:tcW w:w="1182" w:type="dxa"/>
            <w:vMerge/>
            <w:vAlign w:val="center"/>
          </w:tcPr>
          <w:p w14:paraId="0BBF898A" w14:textId="77777777" w:rsidR="003F6601" w:rsidRDefault="003F6601" w:rsidP="00CB0296"/>
        </w:tc>
        <w:tc>
          <w:tcPr>
            <w:tcW w:w="885" w:type="dxa"/>
            <w:shd w:val="clear" w:color="auto" w:fill="FFF2CC"/>
            <w:vAlign w:val="center"/>
          </w:tcPr>
          <w:p w14:paraId="4E0C337F"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34</w:t>
            </w:r>
          </w:p>
        </w:tc>
        <w:tc>
          <w:tcPr>
            <w:tcW w:w="1560" w:type="dxa"/>
            <w:shd w:val="clear" w:color="auto" w:fill="FFF2CC"/>
            <w:vAlign w:val="center"/>
          </w:tcPr>
          <w:p w14:paraId="45206A1A" w14:textId="6C132AFC" w:rsidR="003F6601" w:rsidRPr="009C469E" w:rsidRDefault="003F6601" w:rsidP="00CB0296">
            <w:pPr>
              <w:jc w:val="center"/>
              <w:rPr>
                <w:highlight w:val="yellow"/>
              </w:rPr>
            </w:pPr>
          </w:p>
        </w:tc>
        <w:tc>
          <w:tcPr>
            <w:tcW w:w="399" w:type="dxa"/>
            <w:shd w:val="clear" w:color="auto" w:fill="FFF2CC"/>
            <w:vAlign w:val="center"/>
          </w:tcPr>
          <w:p w14:paraId="07932E8E"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shd w:val="clear" w:color="auto" w:fill="FFF2CC"/>
            <w:vAlign w:val="center"/>
          </w:tcPr>
          <w:p w14:paraId="346DBF86"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shd w:val="clear" w:color="auto" w:fill="FFF2CC"/>
            <w:vAlign w:val="center"/>
          </w:tcPr>
          <w:p w14:paraId="71594B86" w14:textId="77777777" w:rsidR="003F6601" w:rsidRDefault="003F6601" w:rsidP="00CB0296"/>
        </w:tc>
        <w:tc>
          <w:tcPr>
            <w:tcW w:w="661" w:type="dxa"/>
            <w:shd w:val="clear" w:color="auto" w:fill="FFF2CC"/>
            <w:vAlign w:val="center"/>
          </w:tcPr>
          <w:p w14:paraId="09B33757" w14:textId="77777777" w:rsidR="003F6601" w:rsidRDefault="003F6601" w:rsidP="00CB0296"/>
        </w:tc>
        <w:tc>
          <w:tcPr>
            <w:tcW w:w="661" w:type="dxa"/>
            <w:shd w:val="clear" w:color="auto" w:fill="FFF2CC"/>
            <w:vAlign w:val="center"/>
          </w:tcPr>
          <w:p w14:paraId="3B5EA832" w14:textId="77777777" w:rsidR="003F6601" w:rsidRDefault="003F6601" w:rsidP="00CB0296"/>
        </w:tc>
        <w:tc>
          <w:tcPr>
            <w:tcW w:w="661" w:type="dxa"/>
            <w:shd w:val="clear" w:color="auto" w:fill="FFF2CC"/>
            <w:vAlign w:val="center"/>
          </w:tcPr>
          <w:p w14:paraId="39676AB8" w14:textId="77777777" w:rsidR="003F6601" w:rsidRDefault="003F6601" w:rsidP="00CB0296"/>
        </w:tc>
        <w:tc>
          <w:tcPr>
            <w:tcW w:w="1292" w:type="dxa"/>
            <w:shd w:val="clear" w:color="auto" w:fill="FFF2CC"/>
            <w:vAlign w:val="center"/>
          </w:tcPr>
          <w:p w14:paraId="4F75E58A" w14:textId="77777777" w:rsidR="003F6601" w:rsidRDefault="003F6601" w:rsidP="00CB0296"/>
        </w:tc>
        <w:tc>
          <w:tcPr>
            <w:tcW w:w="1833" w:type="dxa"/>
            <w:shd w:val="clear" w:color="auto" w:fill="FFF2CC"/>
            <w:vAlign w:val="center"/>
          </w:tcPr>
          <w:p w14:paraId="78F3D105" w14:textId="06D9F3C0" w:rsidR="003F6601" w:rsidRDefault="003F6601" w:rsidP="00CB0296">
            <w:pPr>
              <w:jc w:val="center"/>
              <w:rPr>
                <w:rFonts w:ascii="Calibri" w:eastAsia="Calibri" w:hAnsi="Calibri" w:cs="Calibri"/>
                <w:b/>
                <w:bCs/>
                <w:color w:val="000000" w:themeColor="text1"/>
                <w:sz w:val="22"/>
                <w:szCs w:val="22"/>
                <w:highlight w:val="green"/>
              </w:rPr>
            </w:pPr>
            <w:r w:rsidRPr="638E7072">
              <w:rPr>
                <w:rFonts w:ascii="Calibri" w:eastAsia="Calibri" w:hAnsi="Calibri" w:cs="Calibri"/>
                <w:b/>
                <w:bCs/>
                <w:color w:val="000000" w:themeColor="text1"/>
                <w:sz w:val="22"/>
                <w:szCs w:val="22"/>
                <w:highlight w:val="green"/>
              </w:rPr>
              <w:t xml:space="preserve">Teaching starts </w:t>
            </w:r>
          </w:p>
          <w:p w14:paraId="3CA6B09E" w14:textId="77777777" w:rsidR="003F6601" w:rsidRDefault="003F6601" w:rsidP="00CB0296"/>
        </w:tc>
      </w:tr>
      <w:tr w:rsidR="003F6601" w14:paraId="4091480E" w14:textId="77777777" w:rsidTr="781A261B">
        <w:trPr>
          <w:trHeight w:val="400"/>
        </w:trPr>
        <w:tc>
          <w:tcPr>
            <w:tcW w:w="1182" w:type="dxa"/>
            <w:vMerge/>
            <w:vAlign w:val="center"/>
          </w:tcPr>
          <w:p w14:paraId="5F60D16C" w14:textId="77777777" w:rsidR="003F6601" w:rsidRDefault="003F6601" w:rsidP="00CB0296"/>
        </w:tc>
        <w:tc>
          <w:tcPr>
            <w:tcW w:w="885" w:type="dxa"/>
            <w:vMerge w:val="restart"/>
            <w:vAlign w:val="center"/>
          </w:tcPr>
          <w:p w14:paraId="204EF853"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35</w:t>
            </w:r>
          </w:p>
        </w:tc>
        <w:tc>
          <w:tcPr>
            <w:tcW w:w="1560" w:type="dxa"/>
            <w:vMerge w:val="restart"/>
            <w:vAlign w:val="center"/>
          </w:tcPr>
          <w:p w14:paraId="109944B3" w14:textId="3664FB56" w:rsidR="003F6601" w:rsidRPr="009C469E" w:rsidRDefault="003F6601" w:rsidP="00CB0296">
            <w:pPr>
              <w:jc w:val="center"/>
              <w:rPr>
                <w:highlight w:val="yellow"/>
              </w:rPr>
            </w:pPr>
          </w:p>
        </w:tc>
        <w:tc>
          <w:tcPr>
            <w:tcW w:w="6829" w:type="dxa"/>
            <w:gridSpan w:val="8"/>
            <w:shd w:val="clear" w:color="auto" w:fill="D9E1F2"/>
            <w:vAlign w:val="center"/>
          </w:tcPr>
          <w:p w14:paraId="62ED3183" w14:textId="77777777" w:rsidR="003F6601" w:rsidRPr="00315289" w:rsidRDefault="003F6601" w:rsidP="00CB0296">
            <w:pPr>
              <w:jc w:val="center"/>
              <w:rPr>
                <w:sz w:val="28"/>
                <w:szCs w:val="28"/>
              </w:rPr>
            </w:pPr>
            <w:r w:rsidRPr="00315289">
              <w:rPr>
                <w:rFonts w:ascii="Calibri" w:eastAsia="Calibri" w:hAnsi="Calibri" w:cs="Calibri"/>
                <w:b/>
                <w:bCs/>
                <w:color w:val="000000" w:themeColor="text1"/>
                <w:sz w:val="28"/>
                <w:szCs w:val="28"/>
              </w:rPr>
              <w:t>TERM 3</w:t>
            </w:r>
          </w:p>
        </w:tc>
      </w:tr>
      <w:tr w:rsidR="003F6601" w14:paraId="6E4E4CEE" w14:textId="77777777" w:rsidTr="781A261B">
        <w:trPr>
          <w:trHeight w:val="567"/>
        </w:trPr>
        <w:tc>
          <w:tcPr>
            <w:tcW w:w="1182" w:type="dxa"/>
            <w:vMerge/>
            <w:vAlign w:val="center"/>
          </w:tcPr>
          <w:p w14:paraId="20861648" w14:textId="77777777" w:rsidR="003F6601" w:rsidRDefault="003F6601" w:rsidP="00CB0296"/>
        </w:tc>
        <w:tc>
          <w:tcPr>
            <w:tcW w:w="885" w:type="dxa"/>
            <w:vMerge/>
            <w:vAlign w:val="center"/>
          </w:tcPr>
          <w:p w14:paraId="53118FC9" w14:textId="77777777" w:rsidR="003F6601" w:rsidRPr="00CB158D" w:rsidRDefault="003F6601" w:rsidP="00CB0296">
            <w:pPr>
              <w:rPr>
                <w:sz w:val="21"/>
                <w:szCs w:val="21"/>
              </w:rPr>
            </w:pPr>
          </w:p>
        </w:tc>
        <w:tc>
          <w:tcPr>
            <w:tcW w:w="1560" w:type="dxa"/>
            <w:vMerge/>
            <w:vAlign w:val="center"/>
          </w:tcPr>
          <w:p w14:paraId="63C604BC" w14:textId="77777777" w:rsidR="003F6601" w:rsidRPr="009C469E" w:rsidRDefault="003F6601" w:rsidP="00CB0296">
            <w:pPr>
              <w:rPr>
                <w:highlight w:val="yellow"/>
              </w:rPr>
            </w:pPr>
          </w:p>
        </w:tc>
        <w:tc>
          <w:tcPr>
            <w:tcW w:w="399" w:type="dxa"/>
            <w:vAlign w:val="center"/>
          </w:tcPr>
          <w:p w14:paraId="3EB07DA8"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vAlign w:val="center"/>
          </w:tcPr>
          <w:p w14:paraId="13D17C50"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shd w:val="clear" w:color="auto" w:fill="D9D9D9" w:themeFill="background1" w:themeFillShade="D9"/>
            <w:vAlign w:val="center"/>
          </w:tcPr>
          <w:p w14:paraId="669ABA37" w14:textId="77777777" w:rsidR="003F6601" w:rsidRPr="00CB158D" w:rsidRDefault="003F6601" w:rsidP="00CB0296"/>
        </w:tc>
        <w:tc>
          <w:tcPr>
            <w:tcW w:w="661" w:type="dxa"/>
            <w:shd w:val="clear" w:color="auto" w:fill="D9D9D9" w:themeFill="background1" w:themeFillShade="D9"/>
            <w:vAlign w:val="center"/>
          </w:tcPr>
          <w:p w14:paraId="58E6AFD0" w14:textId="77777777" w:rsidR="003F6601" w:rsidRPr="00CB158D" w:rsidRDefault="003F6601" w:rsidP="00CB0296"/>
        </w:tc>
        <w:tc>
          <w:tcPr>
            <w:tcW w:w="661" w:type="dxa"/>
            <w:shd w:val="clear" w:color="auto" w:fill="D9D9D9" w:themeFill="background1" w:themeFillShade="D9"/>
            <w:vAlign w:val="center"/>
          </w:tcPr>
          <w:p w14:paraId="24F3A49E" w14:textId="77777777" w:rsidR="003F6601" w:rsidRPr="00CB158D" w:rsidRDefault="003F6601" w:rsidP="00CB0296"/>
        </w:tc>
        <w:tc>
          <w:tcPr>
            <w:tcW w:w="661" w:type="dxa"/>
            <w:shd w:val="clear" w:color="auto" w:fill="D9D9D9" w:themeFill="background1" w:themeFillShade="D9"/>
            <w:vAlign w:val="center"/>
          </w:tcPr>
          <w:p w14:paraId="31FF0403" w14:textId="77777777" w:rsidR="003F6601" w:rsidRPr="00CB158D" w:rsidRDefault="003F6601" w:rsidP="00CB0296"/>
        </w:tc>
        <w:tc>
          <w:tcPr>
            <w:tcW w:w="1292" w:type="dxa"/>
            <w:shd w:val="clear" w:color="auto" w:fill="D9E1F2"/>
            <w:vAlign w:val="center"/>
          </w:tcPr>
          <w:p w14:paraId="1F49ACED" w14:textId="77777777" w:rsidR="003F6601" w:rsidRDefault="003F6601" w:rsidP="00CB0296">
            <w:pPr>
              <w:jc w:val="center"/>
            </w:pPr>
            <w:r w:rsidRPr="41C195D3">
              <w:rPr>
                <w:rFonts w:ascii="Calibri" w:eastAsia="Calibri" w:hAnsi="Calibri" w:cs="Calibri"/>
                <w:b/>
                <w:bCs/>
                <w:color w:val="000000" w:themeColor="text1"/>
                <w:sz w:val="22"/>
                <w:szCs w:val="22"/>
              </w:rPr>
              <w:t>KCL teaching days - 1 per week</w:t>
            </w:r>
            <w:r>
              <w:br/>
            </w:r>
            <w:r w:rsidRPr="41C195D3">
              <w:rPr>
                <w:rFonts w:ascii="Calibri" w:eastAsia="Calibri" w:hAnsi="Calibri" w:cs="Calibri"/>
                <w:b/>
                <w:bCs/>
                <w:color w:val="000000" w:themeColor="text1"/>
                <w:sz w:val="22"/>
                <w:szCs w:val="22"/>
              </w:rPr>
              <w:t xml:space="preserve"> 4 days on site</w:t>
            </w:r>
          </w:p>
        </w:tc>
        <w:tc>
          <w:tcPr>
            <w:tcW w:w="1833" w:type="dxa"/>
            <w:vAlign w:val="center"/>
          </w:tcPr>
          <w:p w14:paraId="687BBEA9" w14:textId="77777777" w:rsidR="003F6601" w:rsidRDefault="003F6601" w:rsidP="00CB0296">
            <w:pPr>
              <w:jc w:val="center"/>
              <w:rPr>
                <w:rFonts w:ascii="Calibri" w:eastAsia="Calibri" w:hAnsi="Calibri" w:cs="Calibri"/>
                <w:b/>
                <w:bCs/>
                <w:color w:val="000000" w:themeColor="text1"/>
                <w:sz w:val="22"/>
                <w:szCs w:val="22"/>
              </w:rPr>
            </w:pPr>
          </w:p>
        </w:tc>
      </w:tr>
      <w:tr w:rsidR="003F6601" w14:paraId="480F2A52" w14:textId="77777777" w:rsidTr="781A261B">
        <w:trPr>
          <w:trHeight w:val="567"/>
        </w:trPr>
        <w:tc>
          <w:tcPr>
            <w:tcW w:w="1182" w:type="dxa"/>
            <w:vMerge/>
            <w:vAlign w:val="center"/>
          </w:tcPr>
          <w:p w14:paraId="4CEA4A1C" w14:textId="77777777" w:rsidR="003F6601" w:rsidRDefault="003F6601" w:rsidP="00CB0296"/>
        </w:tc>
        <w:tc>
          <w:tcPr>
            <w:tcW w:w="885" w:type="dxa"/>
            <w:vAlign w:val="center"/>
          </w:tcPr>
          <w:p w14:paraId="5329F38E"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36</w:t>
            </w:r>
          </w:p>
        </w:tc>
        <w:tc>
          <w:tcPr>
            <w:tcW w:w="1560" w:type="dxa"/>
            <w:vAlign w:val="center"/>
          </w:tcPr>
          <w:p w14:paraId="0B717132" w14:textId="5B0ADA66" w:rsidR="003F6601" w:rsidRPr="009C469E" w:rsidRDefault="003F6601" w:rsidP="00CB0296">
            <w:pPr>
              <w:jc w:val="center"/>
              <w:rPr>
                <w:highlight w:val="yellow"/>
              </w:rPr>
            </w:pPr>
          </w:p>
        </w:tc>
        <w:tc>
          <w:tcPr>
            <w:tcW w:w="399" w:type="dxa"/>
            <w:vAlign w:val="center"/>
          </w:tcPr>
          <w:p w14:paraId="1A104024"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vAlign w:val="center"/>
          </w:tcPr>
          <w:p w14:paraId="7C7968A9"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vAlign w:val="center"/>
          </w:tcPr>
          <w:p w14:paraId="58B11574"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1C90D8F0"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shd w:val="clear" w:color="auto" w:fill="D9D9D9" w:themeFill="background1" w:themeFillShade="D9"/>
            <w:vAlign w:val="center"/>
          </w:tcPr>
          <w:p w14:paraId="7BDF21D6" w14:textId="77777777" w:rsidR="003F6601" w:rsidRPr="00CB158D" w:rsidRDefault="003F6601" w:rsidP="00CB0296"/>
        </w:tc>
        <w:tc>
          <w:tcPr>
            <w:tcW w:w="661" w:type="dxa"/>
            <w:shd w:val="clear" w:color="auto" w:fill="D9D9D9" w:themeFill="background1" w:themeFillShade="D9"/>
            <w:vAlign w:val="center"/>
          </w:tcPr>
          <w:p w14:paraId="3A2206DA" w14:textId="77777777" w:rsidR="003F6601" w:rsidRPr="00CB158D" w:rsidRDefault="003F6601" w:rsidP="00CB0296"/>
        </w:tc>
        <w:tc>
          <w:tcPr>
            <w:tcW w:w="1292" w:type="dxa"/>
            <w:shd w:val="clear" w:color="auto" w:fill="D9D9D9" w:themeFill="background1" w:themeFillShade="D9"/>
            <w:vAlign w:val="center"/>
          </w:tcPr>
          <w:p w14:paraId="466DB9A1" w14:textId="77777777" w:rsidR="003F6601" w:rsidRDefault="003F6601" w:rsidP="00CB0296"/>
        </w:tc>
        <w:tc>
          <w:tcPr>
            <w:tcW w:w="1833" w:type="dxa"/>
            <w:vAlign w:val="center"/>
          </w:tcPr>
          <w:p w14:paraId="7A77268F" w14:textId="77777777" w:rsidR="003F6601" w:rsidRDefault="003F6601" w:rsidP="00CB0296">
            <w:pPr>
              <w:jc w:val="center"/>
            </w:pPr>
            <w:r w:rsidRPr="41C195D3">
              <w:rPr>
                <w:rFonts w:ascii="Calibri" w:eastAsia="Calibri" w:hAnsi="Calibri" w:cs="Calibri"/>
                <w:b/>
                <w:bCs/>
                <w:color w:val="000000" w:themeColor="text1"/>
                <w:sz w:val="22"/>
                <w:szCs w:val="22"/>
              </w:rPr>
              <w:t xml:space="preserve">EMHPs expected to bring an intervention video to show at </w:t>
            </w:r>
            <w:proofErr w:type="spellStart"/>
            <w:r w:rsidRPr="41C195D3">
              <w:rPr>
                <w:rFonts w:ascii="Calibri" w:eastAsia="Calibri" w:hAnsi="Calibri" w:cs="Calibri"/>
                <w:b/>
                <w:bCs/>
                <w:color w:val="000000" w:themeColor="text1"/>
                <w:sz w:val="22"/>
                <w:szCs w:val="22"/>
              </w:rPr>
              <w:t>uni</w:t>
            </w:r>
            <w:proofErr w:type="spellEnd"/>
            <w:r w:rsidRPr="41C195D3">
              <w:rPr>
                <w:rFonts w:ascii="Calibri" w:eastAsia="Calibri" w:hAnsi="Calibri" w:cs="Calibri"/>
                <w:b/>
                <w:bCs/>
                <w:color w:val="000000" w:themeColor="text1"/>
                <w:sz w:val="22"/>
                <w:szCs w:val="22"/>
              </w:rPr>
              <w:t xml:space="preserve"> for feedback</w:t>
            </w:r>
          </w:p>
        </w:tc>
      </w:tr>
      <w:tr w:rsidR="003F6601" w14:paraId="374476C4" w14:textId="77777777" w:rsidTr="781A261B">
        <w:trPr>
          <w:trHeight w:val="567"/>
        </w:trPr>
        <w:tc>
          <w:tcPr>
            <w:tcW w:w="1182" w:type="dxa"/>
            <w:vMerge w:val="restart"/>
            <w:vAlign w:val="center"/>
          </w:tcPr>
          <w:p w14:paraId="08D754B3" w14:textId="77777777" w:rsidR="003F6601" w:rsidRDefault="003F6601" w:rsidP="00CB0296">
            <w:pPr>
              <w:jc w:val="center"/>
            </w:pPr>
            <w:r w:rsidRPr="41C195D3">
              <w:rPr>
                <w:rFonts w:ascii="Calibri" w:eastAsia="Calibri" w:hAnsi="Calibri" w:cs="Calibri"/>
                <w:b/>
                <w:bCs/>
                <w:color w:val="000000" w:themeColor="text1"/>
                <w:sz w:val="22"/>
                <w:szCs w:val="22"/>
              </w:rPr>
              <w:t>October</w:t>
            </w:r>
          </w:p>
        </w:tc>
        <w:tc>
          <w:tcPr>
            <w:tcW w:w="885" w:type="dxa"/>
            <w:vAlign w:val="center"/>
          </w:tcPr>
          <w:p w14:paraId="47D90063"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37</w:t>
            </w:r>
          </w:p>
        </w:tc>
        <w:tc>
          <w:tcPr>
            <w:tcW w:w="1560" w:type="dxa"/>
            <w:vAlign w:val="center"/>
          </w:tcPr>
          <w:p w14:paraId="6AF0B9FE" w14:textId="4A6951D2"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vAlign w:val="center"/>
          </w:tcPr>
          <w:p w14:paraId="301C31EC"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vAlign w:val="center"/>
          </w:tcPr>
          <w:p w14:paraId="44B3ECE5"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vAlign w:val="center"/>
          </w:tcPr>
          <w:p w14:paraId="4593F5F1"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584EF5D7"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shd w:val="clear" w:color="auto" w:fill="D9D9D9" w:themeFill="background1" w:themeFillShade="D9"/>
            <w:vAlign w:val="center"/>
          </w:tcPr>
          <w:p w14:paraId="683A2A65" w14:textId="77777777" w:rsidR="003F6601" w:rsidRPr="00CB158D" w:rsidRDefault="003F6601" w:rsidP="00CB0296"/>
        </w:tc>
        <w:tc>
          <w:tcPr>
            <w:tcW w:w="661" w:type="dxa"/>
            <w:shd w:val="clear" w:color="auto" w:fill="D9D9D9" w:themeFill="background1" w:themeFillShade="D9"/>
            <w:vAlign w:val="center"/>
          </w:tcPr>
          <w:p w14:paraId="1A79571C" w14:textId="77777777" w:rsidR="003F6601" w:rsidRPr="00CB158D" w:rsidRDefault="003F6601" w:rsidP="00CB0296"/>
        </w:tc>
        <w:tc>
          <w:tcPr>
            <w:tcW w:w="1292" w:type="dxa"/>
            <w:shd w:val="clear" w:color="auto" w:fill="D9D9D9" w:themeFill="background1" w:themeFillShade="D9"/>
            <w:vAlign w:val="center"/>
          </w:tcPr>
          <w:p w14:paraId="3C0F8EA9" w14:textId="77777777" w:rsidR="003F6601" w:rsidRDefault="003F6601" w:rsidP="00CB0296"/>
        </w:tc>
        <w:tc>
          <w:tcPr>
            <w:tcW w:w="1833" w:type="dxa"/>
            <w:vAlign w:val="center"/>
          </w:tcPr>
          <w:p w14:paraId="3BE0B9CB" w14:textId="77777777" w:rsidR="003F6601" w:rsidRDefault="003F6601" w:rsidP="00CB0296">
            <w:pPr>
              <w:jc w:val="center"/>
            </w:pPr>
            <w:r w:rsidRPr="41C195D3">
              <w:rPr>
                <w:rFonts w:ascii="Calibri" w:eastAsia="Calibri" w:hAnsi="Calibri" w:cs="Calibri"/>
                <w:b/>
                <w:bCs/>
                <w:color w:val="000000" w:themeColor="text1"/>
                <w:sz w:val="22"/>
                <w:szCs w:val="22"/>
              </w:rPr>
              <w:t xml:space="preserve">EMHPs expected to bring their portfolio and an intervention video to show at </w:t>
            </w:r>
            <w:proofErr w:type="spellStart"/>
            <w:r w:rsidRPr="41C195D3">
              <w:rPr>
                <w:rFonts w:ascii="Calibri" w:eastAsia="Calibri" w:hAnsi="Calibri" w:cs="Calibri"/>
                <w:b/>
                <w:bCs/>
                <w:color w:val="000000" w:themeColor="text1"/>
                <w:sz w:val="22"/>
                <w:szCs w:val="22"/>
              </w:rPr>
              <w:t>uni</w:t>
            </w:r>
            <w:proofErr w:type="spellEnd"/>
            <w:r w:rsidRPr="41C195D3">
              <w:rPr>
                <w:rFonts w:ascii="Calibri" w:eastAsia="Calibri" w:hAnsi="Calibri" w:cs="Calibri"/>
                <w:b/>
                <w:bCs/>
                <w:color w:val="000000" w:themeColor="text1"/>
                <w:sz w:val="22"/>
                <w:szCs w:val="22"/>
              </w:rPr>
              <w:t xml:space="preserve"> for feedback.</w:t>
            </w:r>
          </w:p>
        </w:tc>
      </w:tr>
      <w:tr w:rsidR="003F6601" w14:paraId="579BC787" w14:textId="77777777" w:rsidTr="781A261B">
        <w:trPr>
          <w:trHeight w:val="567"/>
        </w:trPr>
        <w:tc>
          <w:tcPr>
            <w:tcW w:w="1182" w:type="dxa"/>
            <w:vMerge/>
            <w:vAlign w:val="center"/>
          </w:tcPr>
          <w:p w14:paraId="588D04C2" w14:textId="77777777" w:rsidR="003F6601" w:rsidRDefault="003F6601" w:rsidP="00CB0296"/>
        </w:tc>
        <w:tc>
          <w:tcPr>
            <w:tcW w:w="885" w:type="dxa"/>
            <w:vAlign w:val="center"/>
          </w:tcPr>
          <w:p w14:paraId="34FC7239"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38</w:t>
            </w:r>
          </w:p>
        </w:tc>
        <w:tc>
          <w:tcPr>
            <w:tcW w:w="1560" w:type="dxa"/>
            <w:vAlign w:val="center"/>
          </w:tcPr>
          <w:p w14:paraId="53B6D630" w14:textId="4574CC2A" w:rsidR="003F6601" w:rsidRPr="009C469E" w:rsidRDefault="003F6601" w:rsidP="00CB0296">
            <w:pPr>
              <w:jc w:val="center"/>
              <w:rPr>
                <w:highlight w:val="yellow"/>
              </w:rPr>
            </w:pPr>
          </w:p>
        </w:tc>
        <w:tc>
          <w:tcPr>
            <w:tcW w:w="399" w:type="dxa"/>
            <w:vAlign w:val="center"/>
          </w:tcPr>
          <w:p w14:paraId="2843D557"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vAlign w:val="center"/>
          </w:tcPr>
          <w:p w14:paraId="4D5C45A5"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vAlign w:val="center"/>
          </w:tcPr>
          <w:p w14:paraId="67E89904"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614312A1"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vAlign w:val="center"/>
          </w:tcPr>
          <w:p w14:paraId="652EA512"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vAlign w:val="center"/>
          </w:tcPr>
          <w:p w14:paraId="497F83AC"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3BEB390C" w14:textId="77777777" w:rsidR="003F6601" w:rsidRDefault="003F6601" w:rsidP="00CB0296"/>
        </w:tc>
        <w:tc>
          <w:tcPr>
            <w:tcW w:w="1833" w:type="dxa"/>
            <w:shd w:val="clear" w:color="auto" w:fill="D9D9D9" w:themeFill="background1" w:themeFillShade="D9"/>
            <w:vAlign w:val="center"/>
          </w:tcPr>
          <w:p w14:paraId="49F859D9" w14:textId="77777777" w:rsidR="003F6601" w:rsidRDefault="003F6601" w:rsidP="00CB0296"/>
        </w:tc>
      </w:tr>
      <w:tr w:rsidR="003F6601" w14:paraId="0AB7A054" w14:textId="77777777" w:rsidTr="781A261B">
        <w:trPr>
          <w:trHeight w:val="567"/>
        </w:trPr>
        <w:tc>
          <w:tcPr>
            <w:tcW w:w="1182" w:type="dxa"/>
            <w:vMerge/>
            <w:vAlign w:val="center"/>
          </w:tcPr>
          <w:p w14:paraId="0E425CE3" w14:textId="77777777" w:rsidR="003F6601" w:rsidRDefault="003F6601" w:rsidP="00CB0296"/>
        </w:tc>
        <w:tc>
          <w:tcPr>
            <w:tcW w:w="885" w:type="dxa"/>
            <w:vAlign w:val="center"/>
          </w:tcPr>
          <w:p w14:paraId="22F237F3"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39</w:t>
            </w:r>
          </w:p>
        </w:tc>
        <w:tc>
          <w:tcPr>
            <w:tcW w:w="1560" w:type="dxa"/>
            <w:vAlign w:val="center"/>
          </w:tcPr>
          <w:p w14:paraId="415923B1" w14:textId="2CC95029" w:rsidR="003F6601" w:rsidRPr="009C469E" w:rsidRDefault="003F6601" w:rsidP="00CB0296">
            <w:pPr>
              <w:jc w:val="center"/>
              <w:rPr>
                <w:highlight w:val="yellow"/>
              </w:rPr>
            </w:pPr>
          </w:p>
        </w:tc>
        <w:tc>
          <w:tcPr>
            <w:tcW w:w="399" w:type="dxa"/>
            <w:vAlign w:val="center"/>
          </w:tcPr>
          <w:p w14:paraId="13BB22E8"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vAlign w:val="center"/>
          </w:tcPr>
          <w:p w14:paraId="0D36DD73"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vAlign w:val="center"/>
          </w:tcPr>
          <w:p w14:paraId="0CDA3CFA"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2B61FF24"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vAlign w:val="center"/>
          </w:tcPr>
          <w:p w14:paraId="6985C405"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vAlign w:val="center"/>
          </w:tcPr>
          <w:p w14:paraId="4BBDD9A5"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4D536303" w14:textId="77777777" w:rsidR="003F6601" w:rsidRDefault="003F6601" w:rsidP="00CB0296"/>
        </w:tc>
        <w:tc>
          <w:tcPr>
            <w:tcW w:w="1833" w:type="dxa"/>
            <w:shd w:val="clear" w:color="auto" w:fill="D9D9D9" w:themeFill="background1" w:themeFillShade="D9"/>
            <w:vAlign w:val="center"/>
          </w:tcPr>
          <w:p w14:paraId="130A3C4A" w14:textId="77777777" w:rsidR="003F6601" w:rsidRDefault="003F6601" w:rsidP="00CB0296"/>
        </w:tc>
      </w:tr>
      <w:tr w:rsidR="003F6601" w14:paraId="47667ABC" w14:textId="77777777" w:rsidTr="781A261B">
        <w:trPr>
          <w:trHeight w:val="422"/>
        </w:trPr>
        <w:tc>
          <w:tcPr>
            <w:tcW w:w="1182" w:type="dxa"/>
            <w:vMerge/>
            <w:vAlign w:val="center"/>
          </w:tcPr>
          <w:p w14:paraId="418E67E5" w14:textId="77777777" w:rsidR="003F6601" w:rsidRDefault="003F6601" w:rsidP="00CB0296"/>
        </w:tc>
        <w:tc>
          <w:tcPr>
            <w:tcW w:w="885" w:type="dxa"/>
            <w:vMerge w:val="restart"/>
            <w:shd w:val="clear" w:color="auto" w:fill="FFF2CC"/>
            <w:vAlign w:val="center"/>
          </w:tcPr>
          <w:p w14:paraId="0F348A92"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40</w:t>
            </w:r>
          </w:p>
        </w:tc>
        <w:tc>
          <w:tcPr>
            <w:tcW w:w="1560" w:type="dxa"/>
            <w:vMerge w:val="restart"/>
            <w:shd w:val="clear" w:color="auto" w:fill="FFF2CC"/>
            <w:vAlign w:val="center"/>
          </w:tcPr>
          <w:p w14:paraId="6DB4B65D" w14:textId="4214F3C2" w:rsidR="003F6601" w:rsidRPr="009C469E" w:rsidRDefault="003F6601" w:rsidP="00CB0296">
            <w:pPr>
              <w:jc w:val="center"/>
              <w:rPr>
                <w:highlight w:val="yellow"/>
              </w:rPr>
            </w:pPr>
          </w:p>
        </w:tc>
        <w:tc>
          <w:tcPr>
            <w:tcW w:w="6829" w:type="dxa"/>
            <w:gridSpan w:val="8"/>
            <w:shd w:val="clear" w:color="auto" w:fill="FFF2CC"/>
            <w:vAlign w:val="center"/>
          </w:tcPr>
          <w:p w14:paraId="48C4F7E2" w14:textId="7F690536" w:rsidR="003F6601" w:rsidRDefault="003F6601" w:rsidP="00CB0296">
            <w:pPr>
              <w:jc w:val="center"/>
            </w:pPr>
            <w:r w:rsidRPr="69CC2458">
              <w:rPr>
                <w:rFonts w:ascii="Calibri" w:eastAsia="Calibri" w:hAnsi="Calibri" w:cs="Calibri"/>
                <w:b/>
                <w:bCs/>
                <w:color w:val="000000" w:themeColor="text1"/>
                <w:sz w:val="22"/>
                <w:szCs w:val="22"/>
              </w:rPr>
              <w:t xml:space="preserve">HALF TERM </w:t>
            </w:r>
          </w:p>
        </w:tc>
      </w:tr>
      <w:tr w:rsidR="003F6601" w14:paraId="1CD892F8" w14:textId="77777777" w:rsidTr="781A261B">
        <w:trPr>
          <w:trHeight w:val="567"/>
        </w:trPr>
        <w:tc>
          <w:tcPr>
            <w:tcW w:w="1182" w:type="dxa"/>
            <w:vMerge/>
            <w:vAlign w:val="center"/>
          </w:tcPr>
          <w:p w14:paraId="417F4BC6" w14:textId="77777777" w:rsidR="003F6601" w:rsidRDefault="003F6601" w:rsidP="00CB0296"/>
        </w:tc>
        <w:tc>
          <w:tcPr>
            <w:tcW w:w="885" w:type="dxa"/>
            <w:vMerge/>
            <w:vAlign w:val="center"/>
          </w:tcPr>
          <w:p w14:paraId="4B8ABDBA" w14:textId="77777777" w:rsidR="003F6601" w:rsidRPr="00CB158D" w:rsidRDefault="003F6601" w:rsidP="00CB0296">
            <w:pPr>
              <w:rPr>
                <w:sz w:val="21"/>
                <w:szCs w:val="21"/>
              </w:rPr>
            </w:pPr>
          </w:p>
        </w:tc>
        <w:tc>
          <w:tcPr>
            <w:tcW w:w="1560" w:type="dxa"/>
            <w:vMerge/>
            <w:vAlign w:val="center"/>
          </w:tcPr>
          <w:p w14:paraId="249D5766" w14:textId="77777777" w:rsidR="003F6601" w:rsidRPr="009C469E" w:rsidRDefault="003F6601" w:rsidP="00CB0296">
            <w:pPr>
              <w:rPr>
                <w:highlight w:val="yellow"/>
              </w:rPr>
            </w:pPr>
          </w:p>
        </w:tc>
        <w:tc>
          <w:tcPr>
            <w:tcW w:w="399" w:type="dxa"/>
            <w:shd w:val="clear" w:color="auto" w:fill="FFF2CC"/>
            <w:vAlign w:val="center"/>
          </w:tcPr>
          <w:p w14:paraId="432E9AD4"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G)</w:t>
            </w:r>
          </w:p>
        </w:tc>
        <w:tc>
          <w:tcPr>
            <w:tcW w:w="661" w:type="dxa"/>
            <w:shd w:val="clear" w:color="auto" w:fill="FFF2CC"/>
            <w:vAlign w:val="center"/>
          </w:tcPr>
          <w:p w14:paraId="6DF68863"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H)</w:t>
            </w:r>
          </w:p>
        </w:tc>
        <w:tc>
          <w:tcPr>
            <w:tcW w:w="661" w:type="dxa"/>
            <w:shd w:val="clear" w:color="auto" w:fill="FFF2CC"/>
            <w:vAlign w:val="center"/>
          </w:tcPr>
          <w:p w14:paraId="25DB21D9"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I)</w:t>
            </w:r>
          </w:p>
        </w:tc>
        <w:tc>
          <w:tcPr>
            <w:tcW w:w="661" w:type="dxa"/>
            <w:shd w:val="clear" w:color="auto" w:fill="FFF2CC"/>
            <w:vAlign w:val="center"/>
          </w:tcPr>
          <w:p w14:paraId="62AE3A40"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J)</w:t>
            </w:r>
          </w:p>
        </w:tc>
        <w:tc>
          <w:tcPr>
            <w:tcW w:w="661" w:type="dxa"/>
            <w:shd w:val="clear" w:color="auto" w:fill="FFF2CC"/>
            <w:vAlign w:val="center"/>
          </w:tcPr>
          <w:p w14:paraId="50FDA0D6"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K)</w:t>
            </w:r>
          </w:p>
        </w:tc>
        <w:tc>
          <w:tcPr>
            <w:tcW w:w="661" w:type="dxa"/>
            <w:shd w:val="clear" w:color="auto" w:fill="FFF2CC"/>
            <w:vAlign w:val="center"/>
          </w:tcPr>
          <w:p w14:paraId="2D1007B0" w14:textId="77777777" w:rsidR="003F6601" w:rsidRPr="00CB158D" w:rsidRDefault="003F6601" w:rsidP="00CB0296">
            <w:pPr>
              <w:jc w:val="center"/>
              <w:rPr>
                <w:sz w:val="17"/>
                <w:szCs w:val="17"/>
              </w:rPr>
            </w:pPr>
            <w:r w:rsidRPr="00CB158D">
              <w:rPr>
                <w:rFonts w:ascii="Calibri" w:eastAsia="Calibri" w:hAnsi="Calibri" w:cs="Calibri"/>
                <w:b/>
                <w:bCs/>
                <w:color w:val="000000" w:themeColor="text1"/>
                <w:sz w:val="17"/>
                <w:szCs w:val="17"/>
              </w:rPr>
              <w:t>(Case L)</w:t>
            </w:r>
          </w:p>
        </w:tc>
        <w:tc>
          <w:tcPr>
            <w:tcW w:w="1292" w:type="dxa"/>
            <w:shd w:val="clear" w:color="auto" w:fill="FFF2CC"/>
            <w:vAlign w:val="center"/>
          </w:tcPr>
          <w:p w14:paraId="5B03AB86" w14:textId="77777777" w:rsidR="003F6601" w:rsidRDefault="003F6601" w:rsidP="00CB0296"/>
        </w:tc>
        <w:tc>
          <w:tcPr>
            <w:tcW w:w="1833" w:type="dxa"/>
            <w:shd w:val="clear" w:color="auto" w:fill="FE6A6A"/>
            <w:vAlign w:val="center"/>
          </w:tcPr>
          <w:p w14:paraId="36D8238C" w14:textId="77777777" w:rsidR="003F6601" w:rsidRPr="00CB158D" w:rsidRDefault="003F6601" w:rsidP="00CB0296">
            <w:pPr>
              <w:jc w:val="center"/>
            </w:pPr>
            <w:r w:rsidRPr="00CB158D">
              <w:rPr>
                <w:rFonts w:ascii="Calibri" w:eastAsia="Calibri" w:hAnsi="Calibri" w:cs="Calibri"/>
                <w:b/>
                <w:bCs/>
                <w:color w:val="000000" w:themeColor="text1"/>
              </w:rPr>
              <w:t>Assignment 5 - Intervention whole session video recording with reflective analysis</w:t>
            </w:r>
          </w:p>
        </w:tc>
      </w:tr>
      <w:tr w:rsidR="003F6601" w14:paraId="246B0444" w14:textId="77777777" w:rsidTr="781A261B">
        <w:trPr>
          <w:trHeight w:val="567"/>
        </w:trPr>
        <w:tc>
          <w:tcPr>
            <w:tcW w:w="1182" w:type="dxa"/>
            <w:vMerge/>
            <w:vAlign w:val="center"/>
          </w:tcPr>
          <w:p w14:paraId="3B8AF728" w14:textId="77777777" w:rsidR="003F6601" w:rsidRDefault="003F6601" w:rsidP="00CB0296"/>
        </w:tc>
        <w:tc>
          <w:tcPr>
            <w:tcW w:w="885" w:type="dxa"/>
            <w:vAlign w:val="center"/>
          </w:tcPr>
          <w:p w14:paraId="5D3882CF"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41</w:t>
            </w:r>
          </w:p>
        </w:tc>
        <w:tc>
          <w:tcPr>
            <w:tcW w:w="1560" w:type="dxa"/>
            <w:vAlign w:val="center"/>
          </w:tcPr>
          <w:p w14:paraId="5BFF31C3" w14:textId="38D84287"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shd w:val="clear" w:color="auto" w:fill="FFFF00"/>
            <w:vAlign w:val="center"/>
          </w:tcPr>
          <w:p w14:paraId="6824FBA0" w14:textId="77777777" w:rsidR="003F6601" w:rsidRPr="00CB158D" w:rsidRDefault="003F6601" w:rsidP="00CB0296">
            <w:pPr>
              <w:jc w:val="center"/>
            </w:pPr>
            <w:r w:rsidRPr="00CB158D">
              <w:rPr>
                <w:rFonts w:ascii="Calibri" w:eastAsia="Calibri" w:hAnsi="Calibri" w:cs="Calibri"/>
                <w:b/>
                <w:bCs/>
                <w:color w:val="000000" w:themeColor="text1"/>
              </w:rPr>
              <w:t>Case G</w:t>
            </w:r>
          </w:p>
        </w:tc>
        <w:tc>
          <w:tcPr>
            <w:tcW w:w="661" w:type="dxa"/>
            <w:vAlign w:val="center"/>
          </w:tcPr>
          <w:p w14:paraId="6DD617A4" w14:textId="77777777" w:rsidR="003F6601" w:rsidRPr="00CB158D" w:rsidRDefault="003F6601" w:rsidP="00CB0296">
            <w:pPr>
              <w:jc w:val="center"/>
            </w:pPr>
            <w:r w:rsidRPr="00CB158D">
              <w:rPr>
                <w:rFonts w:ascii="Calibri" w:eastAsia="Calibri" w:hAnsi="Calibri" w:cs="Calibri"/>
                <w:b/>
                <w:bCs/>
                <w:color w:val="000000" w:themeColor="text1"/>
              </w:rPr>
              <w:t>Case H</w:t>
            </w:r>
          </w:p>
        </w:tc>
        <w:tc>
          <w:tcPr>
            <w:tcW w:w="661" w:type="dxa"/>
            <w:vAlign w:val="center"/>
          </w:tcPr>
          <w:p w14:paraId="4955EBB5"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004065C9"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vAlign w:val="center"/>
          </w:tcPr>
          <w:p w14:paraId="418D7A21"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vAlign w:val="center"/>
          </w:tcPr>
          <w:p w14:paraId="6B9320F9"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0664E8A5" w14:textId="77777777" w:rsidR="003F6601" w:rsidRDefault="003F6601" w:rsidP="00CB0296"/>
        </w:tc>
        <w:tc>
          <w:tcPr>
            <w:tcW w:w="1833" w:type="dxa"/>
            <w:shd w:val="clear" w:color="auto" w:fill="D9D9D9" w:themeFill="background1" w:themeFillShade="D9"/>
            <w:vAlign w:val="center"/>
          </w:tcPr>
          <w:p w14:paraId="683DC2E7" w14:textId="77777777" w:rsidR="003F6601" w:rsidRDefault="003F6601" w:rsidP="00CB0296"/>
        </w:tc>
      </w:tr>
      <w:tr w:rsidR="003F6601" w14:paraId="3FA799C4" w14:textId="77777777" w:rsidTr="781A261B">
        <w:trPr>
          <w:trHeight w:val="567"/>
        </w:trPr>
        <w:tc>
          <w:tcPr>
            <w:tcW w:w="1182" w:type="dxa"/>
            <w:vMerge w:val="restart"/>
            <w:vAlign w:val="center"/>
          </w:tcPr>
          <w:p w14:paraId="388F7135" w14:textId="77777777" w:rsidR="003F6601" w:rsidRDefault="003F6601" w:rsidP="00CB0296">
            <w:pPr>
              <w:jc w:val="center"/>
            </w:pPr>
            <w:r w:rsidRPr="41C195D3">
              <w:rPr>
                <w:rFonts w:ascii="Calibri" w:eastAsia="Calibri" w:hAnsi="Calibri" w:cs="Calibri"/>
                <w:b/>
                <w:bCs/>
                <w:color w:val="000000" w:themeColor="text1"/>
                <w:sz w:val="22"/>
                <w:szCs w:val="22"/>
              </w:rPr>
              <w:t>November</w:t>
            </w:r>
          </w:p>
        </w:tc>
        <w:tc>
          <w:tcPr>
            <w:tcW w:w="885" w:type="dxa"/>
            <w:vAlign w:val="center"/>
          </w:tcPr>
          <w:p w14:paraId="71F6C32F"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42</w:t>
            </w:r>
          </w:p>
        </w:tc>
        <w:tc>
          <w:tcPr>
            <w:tcW w:w="1560" w:type="dxa"/>
            <w:vAlign w:val="center"/>
          </w:tcPr>
          <w:p w14:paraId="22AAE67A" w14:textId="5B7D01D8" w:rsidR="003F6601" w:rsidRPr="009C469E" w:rsidRDefault="003F6601" w:rsidP="00CB0296">
            <w:pPr>
              <w:jc w:val="center"/>
              <w:rPr>
                <w:highlight w:val="yellow"/>
              </w:rPr>
            </w:pPr>
          </w:p>
        </w:tc>
        <w:tc>
          <w:tcPr>
            <w:tcW w:w="399" w:type="dxa"/>
            <w:shd w:val="clear" w:color="auto" w:fill="D9D9D9" w:themeFill="background1" w:themeFillShade="D9"/>
            <w:vAlign w:val="center"/>
          </w:tcPr>
          <w:p w14:paraId="1158884D" w14:textId="77777777" w:rsidR="003F6601" w:rsidRPr="00CB158D" w:rsidRDefault="003F6601" w:rsidP="00CB0296"/>
        </w:tc>
        <w:tc>
          <w:tcPr>
            <w:tcW w:w="661" w:type="dxa"/>
            <w:shd w:val="clear" w:color="auto" w:fill="D9D9D9" w:themeFill="background1" w:themeFillShade="D9"/>
            <w:vAlign w:val="center"/>
          </w:tcPr>
          <w:p w14:paraId="0C71AB5F" w14:textId="77777777" w:rsidR="003F6601" w:rsidRPr="00CB158D" w:rsidRDefault="003F6601" w:rsidP="00CB0296"/>
        </w:tc>
        <w:tc>
          <w:tcPr>
            <w:tcW w:w="661" w:type="dxa"/>
            <w:vAlign w:val="center"/>
          </w:tcPr>
          <w:p w14:paraId="7FC8143B"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39BD0888"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vAlign w:val="center"/>
          </w:tcPr>
          <w:p w14:paraId="23FD0EDE"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vAlign w:val="center"/>
          </w:tcPr>
          <w:p w14:paraId="3E301CBC"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56CB3A14" w14:textId="77777777" w:rsidR="003F6601" w:rsidRDefault="003F6601" w:rsidP="00CB0296"/>
        </w:tc>
        <w:tc>
          <w:tcPr>
            <w:tcW w:w="1833" w:type="dxa"/>
            <w:shd w:val="clear" w:color="auto" w:fill="D9D9D9" w:themeFill="background1" w:themeFillShade="D9"/>
            <w:vAlign w:val="center"/>
          </w:tcPr>
          <w:p w14:paraId="4D7FECAD" w14:textId="77777777" w:rsidR="003F6601" w:rsidRDefault="003F6601" w:rsidP="00CB0296"/>
        </w:tc>
      </w:tr>
      <w:tr w:rsidR="003F6601" w14:paraId="06863A63" w14:textId="77777777" w:rsidTr="781A261B">
        <w:trPr>
          <w:trHeight w:val="567"/>
        </w:trPr>
        <w:tc>
          <w:tcPr>
            <w:tcW w:w="1182" w:type="dxa"/>
            <w:vMerge/>
            <w:vAlign w:val="center"/>
          </w:tcPr>
          <w:p w14:paraId="1BC2C3C8" w14:textId="77777777" w:rsidR="003F6601" w:rsidRDefault="003F6601" w:rsidP="00CB0296"/>
        </w:tc>
        <w:tc>
          <w:tcPr>
            <w:tcW w:w="885" w:type="dxa"/>
            <w:vAlign w:val="center"/>
          </w:tcPr>
          <w:p w14:paraId="19DD7F63"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43</w:t>
            </w:r>
          </w:p>
        </w:tc>
        <w:tc>
          <w:tcPr>
            <w:tcW w:w="1560" w:type="dxa"/>
            <w:vAlign w:val="center"/>
          </w:tcPr>
          <w:p w14:paraId="616CC77D" w14:textId="65BC9C46"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shd w:val="clear" w:color="auto" w:fill="D9D9D9" w:themeFill="background1" w:themeFillShade="D9"/>
            <w:vAlign w:val="center"/>
          </w:tcPr>
          <w:p w14:paraId="252DEE0A" w14:textId="77777777" w:rsidR="003F6601" w:rsidRPr="00CB158D" w:rsidRDefault="003F6601" w:rsidP="00CB0296"/>
        </w:tc>
        <w:tc>
          <w:tcPr>
            <w:tcW w:w="661" w:type="dxa"/>
            <w:shd w:val="clear" w:color="auto" w:fill="D9D9D9" w:themeFill="background1" w:themeFillShade="D9"/>
            <w:vAlign w:val="center"/>
          </w:tcPr>
          <w:p w14:paraId="6E11B120" w14:textId="77777777" w:rsidR="003F6601" w:rsidRPr="00CB158D" w:rsidRDefault="003F6601" w:rsidP="00CB0296"/>
        </w:tc>
        <w:tc>
          <w:tcPr>
            <w:tcW w:w="661" w:type="dxa"/>
            <w:vAlign w:val="center"/>
          </w:tcPr>
          <w:p w14:paraId="37C4FB02"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vAlign w:val="center"/>
          </w:tcPr>
          <w:p w14:paraId="1ADE423D"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vAlign w:val="center"/>
          </w:tcPr>
          <w:p w14:paraId="5B9FCEB6"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vAlign w:val="center"/>
          </w:tcPr>
          <w:p w14:paraId="1CCA10EF"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0EF85B1F" w14:textId="77777777" w:rsidR="003F6601" w:rsidRDefault="003F6601" w:rsidP="00CB0296"/>
        </w:tc>
        <w:tc>
          <w:tcPr>
            <w:tcW w:w="1833" w:type="dxa"/>
            <w:shd w:val="clear" w:color="auto" w:fill="FE6A6A"/>
            <w:vAlign w:val="center"/>
          </w:tcPr>
          <w:p w14:paraId="68CC73E0" w14:textId="77777777" w:rsidR="003F6601" w:rsidRDefault="003F6601" w:rsidP="00CB0296">
            <w:pPr>
              <w:jc w:val="center"/>
            </w:pPr>
            <w:r w:rsidRPr="41C195D3">
              <w:rPr>
                <w:rFonts w:ascii="Calibri" w:eastAsia="Calibri" w:hAnsi="Calibri" w:cs="Calibri"/>
                <w:b/>
                <w:bCs/>
                <w:color w:val="000000" w:themeColor="text1"/>
                <w:sz w:val="22"/>
                <w:szCs w:val="22"/>
              </w:rPr>
              <w:t xml:space="preserve">Assignment 6 - Evidence based </w:t>
            </w:r>
            <w:r w:rsidRPr="41C195D3">
              <w:rPr>
                <w:rFonts w:ascii="Calibri" w:eastAsia="Calibri" w:hAnsi="Calibri" w:cs="Calibri"/>
                <w:b/>
                <w:bCs/>
                <w:color w:val="000000" w:themeColor="text1"/>
                <w:sz w:val="22"/>
                <w:szCs w:val="22"/>
              </w:rPr>
              <w:lastRenderedPageBreak/>
              <w:t>intervention case report</w:t>
            </w:r>
          </w:p>
        </w:tc>
      </w:tr>
      <w:tr w:rsidR="003F6601" w14:paraId="721B466B" w14:textId="77777777" w:rsidTr="781A261B">
        <w:trPr>
          <w:trHeight w:val="567"/>
        </w:trPr>
        <w:tc>
          <w:tcPr>
            <w:tcW w:w="1182" w:type="dxa"/>
            <w:vMerge/>
            <w:vAlign w:val="center"/>
          </w:tcPr>
          <w:p w14:paraId="667A8B8E" w14:textId="77777777" w:rsidR="003F6601" w:rsidRDefault="003F6601" w:rsidP="00CB0296"/>
        </w:tc>
        <w:tc>
          <w:tcPr>
            <w:tcW w:w="885" w:type="dxa"/>
            <w:vAlign w:val="center"/>
          </w:tcPr>
          <w:p w14:paraId="0648AB25"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44</w:t>
            </w:r>
          </w:p>
        </w:tc>
        <w:tc>
          <w:tcPr>
            <w:tcW w:w="1560" w:type="dxa"/>
            <w:vAlign w:val="center"/>
          </w:tcPr>
          <w:p w14:paraId="2CDA54C7" w14:textId="0FC41D59"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shd w:val="clear" w:color="auto" w:fill="D9D9D9" w:themeFill="background1" w:themeFillShade="D9"/>
            <w:vAlign w:val="center"/>
          </w:tcPr>
          <w:p w14:paraId="4EF321D2" w14:textId="77777777" w:rsidR="003F6601" w:rsidRPr="00CB158D" w:rsidRDefault="003F6601" w:rsidP="00CB0296"/>
        </w:tc>
        <w:tc>
          <w:tcPr>
            <w:tcW w:w="661" w:type="dxa"/>
            <w:shd w:val="clear" w:color="auto" w:fill="D9D9D9" w:themeFill="background1" w:themeFillShade="D9"/>
            <w:vAlign w:val="center"/>
          </w:tcPr>
          <w:p w14:paraId="606552B9" w14:textId="77777777" w:rsidR="003F6601" w:rsidRPr="00CB158D" w:rsidRDefault="003F6601" w:rsidP="00CB0296"/>
        </w:tc>
        <w:tc>
          <w:tcPr>
            <w:tcW w:w="661" w:type="dxa"/>
            <w:shd w:val="clear" w:color="auto" w:fill="FFFF00"/>
            <w:vAlign w:val="center"/>
          </w:tcPr>
          <w:p w14:paraId="2A237074" w14:textId="77777777" w:rsidR="003F6601" w:rsidRPr="00CB158D" w:rsidRDefault="003F6601" w:rsidP="00CB0296">
            <w:pPr>
              <w:jc w:val="center"/>
            </w:pPr>
            <w:r w:rsidRPr="00CB158D">
              <w:rPr>
                <w:rFonts w:ascii="Calibri" w:eastAsia="Calibri" w:hAnsi="Calibri" w:cs="Calibri"/>
                <w:b/>
                <w:bCs/>
                <w:color w:val="000000" w:themeColor="text1"/>
              </w:rPr>
              <w:t>Case I</w:t>
            </w:r>
          </w:p>
        </w:tc>
        <w:tc>
          <w:tcPr>
            <w:tcW w:w="661" w:type="dxa"/>
            <w:shd w:val="clear" w:color="auto" w:fill="FFFF00"/>
            <w:vAlign w:val="center"/>
          </w:tcPr>
          <w:p w14:paraId="2C9DE58A" w14:textId="77777777" w:rsidR="003F6601" w:rsidRPr="00CB158D" w:rsidRDefault="003F6601" w:rsidP="00CB0296">
            <w:pPr>
              <w:jc w:val="center"/>
            </w:pPr>
            <w:r w:rsidRPr="00CB158D">
              <w:rPr>
                <w:rFonts w:ascii="Calibri" w:eastAsia="Calibri" w:hAnsi="Calibri" w:cs="Calibri"/>
                <w:b/>
                <w:bCs/>
                <w:color w:val="000000" w:themeColor="text1"/>
              </w:rPr>
              <w:t>Case J</w:t>
            </w:r>
          </w:p>
        </w:tc>
        <w:tc>
          <w:tcPr>
            <w:tcW w:w="661" w:type="dxa"/>
            <w:vAlign w:val="center"/>
          </w:tcPr>
          <w:p w14:paraId="407B98FA"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vAlign w:val="center"/>
          </w:tcPr>
          <w:p w14:paraId="60A89159"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3DDCFE11" w14:textId="77777777" w:rsidR="003F6601" w:rsidRDefault="003F6601" w:rsidP="00CB0296"/>
        </w:tc>
        <w:tc>
          <w:tcPr>
            <w:tcW w:w="1833" w:type="dxa"/>
            <w:shd w:val="clear" w:color="auto" w:fill="D9D9D9" w:themeFill="background1" w:themeFillShade="D9"/>
            <w:vAlign w:val="center"/>
          </w:tcPr>
          <w:p w14:paraId="620B99E1" w14:textId="77777777" w:rsidR="003F6601" w:rsidRDefault="003F6601" w:rsidP="00CB0296"/>
        </w:tc>
      </w:tr>
      <w:tr w:rsidR="003F6601" w14:paraId="1AAABD7E" w14:textId="77777777" w:rsidTr="781A261B">
        <w:trPr>
          <w:trHeight w:val="567"/>
        </w:trPr>
        <w:tc>
          <w:tcPr>
            <w:tcW w:w="1182" w:type="dxa"/>
            <w:vMerge/>
            <w:vAlign w:val="center"/>
          </w:tcPr>
          <w:p w14:paraId="1B69767A" w14:textId="77777777" w:rsidR="003F6601" w:rsidRDefault="003F6601" w:rsidP="00CB0296"/>
        </w:tc>
        <w:tc>
          <w:tcPr>
            <w:tcW w:w="885" w:type="dxa"/>
            <w:tcBorders>
              <w:bottom w:val="single" w:sz="4" w:space="0" w:color="auto"/>
            </w:tcBorders>
            <w:vAlign w:val="center"/>
          </w:tcPr>
          <w:p w14:paraId="37F2E6AF"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45</w:t>
            </w:r>
          </w:p>
        </w:tc>
        <w:tc>
          <w:tcPr>
            <w:tcW w:w="1560" w:type="dxa"/>
            <w:tcBorders>
              <w:bottom w:val="single" w:sz="4" w:space="0" w:color="auto"/>
            </w:tcBorders>
            <w:vAlign w:val="center"/>
          </w:tcPr>
          <w:p w14:paraId="7C88A289" w14:textId="71A692BB" w:rsidR="003F6601" w:rsidRPr="009C469E" w:rsidRDefault="003F6601" w:rsidP="00CB0296">
            <w:pPr>
              <w:jc w:val="center"/>
              <w:rPr>
                <w:highlight w:val="yellow"/>
              </w:rPr>
            </w:pPr>
          </w:p>
        </w:tc>
        <w:tc>
          <w:tcPr>
            <w:tcW w:w="399" w:type="dxa"/>
            <w:tcBorders>
              <w:bottom w:val="single" w:sz="4" w:space="0" w:color="auto"/>
            </w:tcBorders>
            <w:shd w:val="clear" w:color="auto" w:fill="D9D9D9" w:themeFill="background1" w:themeFillShade="D9"/>
            <w:vAlign w:val="center"/>
          </w:tcPr>
          <w:p w14:paraId="20D04F3E"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727CBF88"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36CCC595"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68C4C4A9" w14:textId="77777777" w:rsidR="003F6601" w:rsidRPr="00CB158D" w:rsidRDefault="003F6601" w:rsidP="00CB0296"/>
        </w:tc>
        <w:tc>
          <w:tcPr>
            <w:tcW w:w="661" w:type="dxa"/>
            <w:tcBorders>
              <w:bottom w:val="single" w:sz="4" w:space="0" w:color="auto"/>
            </w:tcBorders>
            <w:vAlign w:val="center"/>
          </w:tcPr>
          <w:p w14:paraId="5FB977EF"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tcBorders>
              <w:bottom w:val="single" w:sz="4" w:space="0" w:color="auto"/>
            </w:tcBorders>
            <w:vAlign w:val="center"/>
          </w:tcPr>
          <w:p w14:paraId="693B0548"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tcBorders>
              <w:bottom w:val="single" w:sz="4" w:space="0" w:color="auto"/>
            </w:tcBorders>
            <w:shd w:val="clear" w:color="auto" w:fill="D9D9D9" w:themeFill="background1" w:themeFillShade="D9"/>
            <w:vAlign w:val="center"/>
          </w:tcPr>
          <w:p w14:paraId="184685DB" w14:textId="77777777" w:rsidR="003F6601" w:rsidRDefault="003F6601" w:rsidP="00CB0296"/>
        </w:tc>
        <w:tc>
          <w:tcPr>
            <w:tcW w:w="1833" w:type="dxa"/>
            <w:tcBorders>
              <w:bottom w:val="single" w:sz="4" w:space="0" w:color="auto"/>
            </w:tcBorders>
            <w:shd w:val="clear" w:color="auto" w:fill="D9D9D9" w:themeFill="background1" w:themeFillShade="D9"/>
            <w:vAlign w:val="center"/>
          </w:tcPr>
          <w:p w14:paraId="6489EF35" w14:textId="77777777" w:rsidR="003F6601" w:rsidRDefault="003F6601" w:rsidP="00CB0296"/>
        </w:tc>
      </w:tr>
      <w:tr w:rsidR="003F6601" w14:paraId="75BCE556" w14:textId="77777777" w:rsidTr="781A261B">
        <w:trPr>
          <w:trHeight w:val="567"/>
        </w:trPr>
        <w:tc>
          <w:tcPr>
            <w:tcW w:w="1182" w:type="dxa"/>
            <w:vMerge w:val="restart"/>
            <w:vAlign w:val="center"/>
          </w:tcPr>
          <w:p w14:paraId="23343A35" w14:textId="77777777" w:rsidR="003F6601" w:rsidRDefault="003F6601" w:rsidP="00CB0296">
            <w:pPr>
              <w:jc w:val="center"/>
            </w:pPr>
            <w:r w:rsidRPr="41C195D3">
              <w:rPr>
                <w:rFonts w:ascii="Calibri" w:eastAsia="Calibri" w:hAnsi="Calibri" w:cs="Calibri"/>
                <w:b/>
                <w:bCs/>
                <w:color w:val="000000" w:themeColor="text1"/>
                <w:sz w:val="22"/>
                <w:szCs w:val="22"/>
              </w:rPr>
              <w:t>December</w:t>
            </w:r>
          </w:p>
        </w:tc>
        <w:tc>
          <w:tcPr>
            <w:tcW w:w="885" w:type="dxa"/>
            <w:vAlign w:val="center"/>
          </w:tcPr>
          <w:p w14:paraId="25A9B5E8"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46</w:t>
            </w:r>
          </w:p>
        </w:tc>
        <w:tc>
          <w:tcPr>
            <w:tcW w:w="1560" w:type="dxa"/>
            <w:vAlign w:val="center"/>
          </w:tcPr>
          <w:p w14:paraId="7AB45706" w14:textId="1E580101" w:rsidR="003F6601" w:rsidRPr="009C469E" w:rsidRDefault="003F6601" w:rsidP="00CB0296">
            <w:pPr>
              <w:jc w:val="center"/>
              <w:rPr>
                <w:highlight w:val="yellow"/>
              </w:rPr>
            </w:pPr>
          </w:p>
        </w:tc>
        <w:tc>
          <w:tcPr>
            <w:tcW w:w="399" w:type="dxa"/>
            <w:shd w:val="clear" w:color="auto" w:fill="D9D9D9" w:themeFill="background1" w:themeFillShade="D9"/>
            <w:vAlign w:val="center"/>
          </w:tcPr>
          <w:p w14:paraId="737B87E6" w14:textId="77777777" w:rsidR="003F6601" w:rsidRPr="00CB158D" w:rsidRDefault="003F6601" w:rsidP="00CB0296"/>
        </w:tc>
        <w:tc>
          <w:tcPr>
            <w:tcW w:w="661" w:type="dxa"/>
            <w:shd w:val="clear" w:color="auto" w:fill="D9D9D9" w:themeFill="background1" w:themeFillShade="D9"/>
            <w:vAlign w:val="center"/>
          </w:tcPr>
          <w:p w14:paraId="6519732C" w14:textId="77777777" w:rsidR="003F6601" w:rsidRPr="00CB158D" w:rsidRDefault="003F6601" w:rsidP="00CB0296"/>
        </w:tc>
        <w:tc>
          <w:tcPr>
            <w:tcW w:w="661" w:type="dxa"/>
            <w:shd w:val="clear" w:color="auto" w:fill="D9D9D9" w:themeFill="background1" w:themeFillShade="D9"/>
            <w:vAlign w:val="center"/>
          </w:tcPr>
          <w:p w14:paraId="1C643920" w14:textId="77777777" w:rsidR="003F6601" w:rsidRPr="00CB158D" w:rsidRDefault="003F6601" w:rsidP="00CB0296"/>
        </w:tc>
        <w:tc>
          <w:tcPr>
            <w:tcW w:w="661" w:type="dxa"/>
            <w:shd w:val="clear" w:color="auto" w:fill="D9D9D9" w:themeFill="background1" w:themeFillShade="D9"/>
            <w:vAlign w:val="center"/>
          </w:tcPr>
          <w:p w14:paraId="4BF047CE" w14:textId="77777777" w:rsidR="003F6601" w:rsidRPr="00CB158D" w:rsidRDefault="003F6601" w:rsidP="00CB0296"/>
        </w:tc>
        <w:tc>
          <w:tcPr>
            <w:tcW w:w="661" w:type="dxa"/>
            <w:shd w:val="clear" w:color="auto" w:fill="FFFF00"/>
            <w:vAlign w:val="center"/>
          </w:tcPr>
          <w:p w14:paraId="5BFF991A" w14:textId="77777777" w:rsidR="003F6601" w:rsidRPr="00CB158D" w:rsidRDefault="003F6601" w:rsidP="00CB0296">
            <w:pPr>
              <w:jc w:val="center"/>
            </w:pPr>
            <w:r w:rsidRPr="00CB158D">
              <w:rPr>
                <w:rFonts w:ascii="Calibri" w:eastAsia="Calibri" w:hAnsi="Calibri" w:cs="Calibri"/>
                <w:b/>
                <w:bCs/>
                <w:color w:val="000000" w:themeColor="text1"/>
              </w:rPr>
              <w:t>Case K</w:t>
            </w:r>
          </w:p>
        </w:tc>
        <w:tc>
          <w:tcPr>
            <w:tcW w:w="661" w:type="dxa"/>
            <w:shd w:val="clear" w:color="auto" w:fill="FFFF00"/>
            <w:vAlign w:val="center"/>
          </w:tcPr>
          <w:p w14:paraId="77A17087" w14:textId="77777777" w:rsidR="003F6601" w:rsidRPr="00CB158D" w:rsidRDefault="003F6601" w:rsidP="00CB0296">
            <w:pPr>
              <w:jc w:val="center"/>
            </w:pPr>
            <w:r w:rsidRPr="00CB158D">
              <w:rPr>
                <w:rFonts w:ascii="Calibri" w:eastAsia="Calibri" w:hAnsi="Calibri" w:cs="Calibri"/>
                <w:b/>
                <w:bCs/>
                <w:color w:val="000000" w:themeColor="text1"/>
              </w:rPr>
              <w:t>Case L</w:t>
            </w:r>
          </w:p>
        </w:tc>
        <w:tc>
          <w:tcPr>
            <w:tcW w:w="1292" w:type="dxa"/>
            <w:shd w:val="clear" w:color="auto" w:fill="D9D9D9" w:themeFill="background1" w:themeFillShade="D9"/>
            <w:vAlign w:val="center"/>
          </w:tcPr>
          <w:p w14:paraId="0766F570" w14:textId="77777777" w:rsidR="003F6601" w:rsidRDefault="003F6601" w:rsidP="00CB0296"/>
        </w:tc>
        <w:tc>
          <w:tcPr>
            <w:tcW w:w="1833" w:type="dxa"/>
            <w:shd w:val="clear" w:color="auto" w:fill="FE6A6A"/>
            <w:vAlign w:val="center"/>
          </w:tcPr>
          <w:p w14:paraId="13E2900C" w14:textId="77777777" w:rsidR="003F6601" w:rsidRDefault="003F6601" w:rsidP="00CB0296">
            <w:pPr>
              <w:jc w:val="center"/>
            </w:pPr>
            <w:r w:rsidRPr="41C195D3">
              <w:rPr>
                <w:rFonts w:ascii="Calibri" w:eastAsia="Calibri" w:hAnsi="Calibri" w:cs="Calibri"/>
                <w:b/>
                <w:bCs/>
                <w:color w:val="000000" w:themeColor="text1"/>
                <w:sz w:val="22"/>
                <w:szCs w:val="22"/>
              </w:rPr>
              <w:t xml:space="preserve">Assignment 7 - Case report of group intervention and reflective analysis </w:t>
            </w:r>
          </w:p>
        </w:tc>
      </w:tr>
      <w:tr w:rsidR="003F6601" w14:paraId="1F4B9F83" w14:textId="77777777" w:rsidTr="781A261B">
        <w:trPr>
          <w:trHeight w:val="567"/>
        </w:trPr>
        <w:tc>
          <w:tcPr>
            <w:tcW w:w="1182" w:type="dxa"/>
            <w:vMerge/>
            <w:vAlign w:val="center"/>
          </w:tcPr>
          <w:p w14:paraId="6AB7114C" w14:textId="77777777" w:rsidR="003F6601" w:rsidRDefault="003F6601" w:rsidP="00CB0296"/>
        </w:tc>
        <w:tc>
          <w:tcPr>
            <w:tcW w:w="885" w:type="dxa"/>
            <w:tcBorders>
              <w:bottom w:val="single" w:sz="4" w:space="0" w:color="auto"/>
            </w:tcBorders>
            <w:vAlign w:val="center"/>
          </w:tcPr>
          <w:p w14:paraId="0C1F7099" w14:textId="77777777" w:rsidR="003F6601" w:rsidRPr="00CB158D" w:rsidRDefault="003F6601" w:rsidP="00CB0296">
            <w:pPr>
              <w:jc w:val="center"/>
              <w:rPr>
                <w:sz w:val="21"/>
                <w:szCs w:val="21"/>
              </w:rPr>
            </w:pPr>
            <w:r w:rsidRPr="00CB158D">
              <w:rPr>
                <w:rFonts w:ascii="Calibri" w:eastAsia="Calibri" w:hAnsi="Calibri" w:cs="Calibri"/>
                <w:color w:val="000000" w:themeColor="text1"/>
                <w:sz w:val="21"/>
                <w:szCs w:val="21"/>
              </w:rPr>
              <w:t>Week 47</w:t>
            </w:r>
          </w:p>
        </w:tc>
        <w:tc>
          <w:tcPr>
            <w:tcW w:w="1560" w:type="dxa"/>
            <w:tcBorders>
              <w:bottom w:val="single" w:sz="4" w:space="0" w:color="auto"/>
            </w:tcBorders>
            <w:vAlign w:val="center"/>
          </w:tcPr>
          <w:p w14:paraId="2D2F44D9" w14:textId="312B3A96" w:rsidR="003F6601" w:rsidRPr="009C469E" w:rsidRDefault="003F6601" w:rsidP="00CB0296">
            <w:pPr>
              <w:jc w:val="center"/>
              <w:rPr>
                <w:highlight w:val="yellow"/>
              </w:rPr>
            </w:pPr>
          </w:p>
        </w:tc>
        <w:tc>
          <w:tcPr>
            <w:tcW w:w="399" w:type="dxa"/>
            <w:tcBorders>
              <w:bottom w:val="single" w:sz="4" w:space="0" w:color="auto"/>
            </w:tcBorders>
            <w:shd w:val="clear" w:color="auto" w:fill="D9D9D9" w:themeFill="background1" w:themeFillShade="D9"/>
            <w:vAlign w:val="center"/>
          </w:tcPr>
          <w:p w14:paraId="0970F334"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4D2ED879"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193377D8"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668963CC"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3FC66A24" w14:textId="77777777" w:rsidR="003F6601" w:rsidRPr="00CB158D" w:rsidRDefault="003F6601" w:rsidP="00CB0296"/>
        </w:tc>
        <w:tc>
          <w:tcPr>
            <w:tcW w:w="661" w:type="dxa"/>
            <w:tcBorders>
              <w:bottom w:val="single" w:sz="4" w:space="0" w:color="auto"/>
            </w:tcBorders>
            <w:shd w:val="clear" w:color="auto" w:fill="D9D9D9" w:themeFill="background1" w:themeFillShade="D9"/>
            <w:vAlign w:val="center"/>
          </w:tcPr>
          <w:p w14:paraId="39E2C989" w14:textId="77777777" w:rsidR="003F6601" w:rsidRPr="00CB158D" w:rsidRDefault="003F6601" w:rsidP="00CB0296"/>
        </w:tc>
        <w:tc>
          <w:tcPr>
            <w:tcW w:w="1292" w:type="dxa"/>
            <w:tcBorders>
              <w:bottom w:val="single" w:sz="4" w:space="0" w:color="auto"/>
            </w:tcBorders>
            <w:shd w:val="clear" w:color="auto" w:fill="D9D9D9" w:themeFill="background1" w:themeFillShade="D9"/>
            <w:vAlign w:val="center"/>
          </w:tcPr>
          <w:p w14:paraId="4C5A5A2C" w14:textId="77777777" w:rsidR="003F6601" w:rsidRDefault="003F6601" w:rsidP="00CB0296"/>
        </w:tc>
        <w:tc>
          <w:tcPr>
            <w:tcW w:w="1833" w:type="dxa"/>
            <w:tcBorders>
              <w:bottom w:val="single" w:sz="4" w:space="0" w:color="auto"/>
            </w:tcBorders>
            <w:shd w:val="clear" w:color="auto" w:fill="D9D9D9" w:themeFill="background1" w:themeFillShade="D9"/>
            <w:vAlign w:val="center"/>
          </w:tcPr>
          <w:p w14:paraId="414215D0" w14:textId="77777777" w:rsidR="003F6601" w:rsidRDefault="003F6601" w:rsidP="00CB0296">
            <w:pPr>
              <w:jc w:val="center"/>
              <w:rPr>
                <w:rFonts w:ascii="Calibri" w:eastAsia="Calibri" w:hAnsi="Calibri" w:cs="Calibri"/>
                <w:b/>
                <w:bCs/>
                <w:color w:val="000000" w:themeColor="text1"/>
                <w:sz w:val="22"/>
                <w:szCs w:val="22"/>
              </w:rPr>
            </w:pPr>
          </w:p>
        </w:tc>
      </w:tr>
      <w:tr w:rsidR="003F6601" w14:paraId="32A9B4D5" w14:textId="77777777" w:rsidTr="781A261B">
        <w:trPr>
          <w:trHeight w:val="567"/>
        </w:trPr>
        <w:tc>
          <w:tcPr>
            <w:tcW w:w="1182" w:type="dxa"/>
            <w:vAlign w:val="center"/>
          </w:tcPr>
          <w:p w14:paraId="33331AFD" w14:textId="77777777" w:rsidR="003F6601" w:rsidRDefault="003F6601" w:rsidP="00CB0296">
            <w:pPr>
              <w:jc w:val="center"/>
              <w:rPr>
                <w:rFonts w:ascii="Calibri" w:eastAsia="Calibri" w:hAnsi="Calibri" w:cs="Calibri"/>
                <w:b/>
                <w:bCs/>
                <w:color w:val="000000" w:themeColor="text1"/>
                <w:sz w:val="22"/>
                <w:szCs w:val="22"/>
              </w:rPr>
            </w:pPr>
          </w:p>
        </w:tc>
        <w:tc>
          <w:tcPr>
            <w:tcW w:w="885" w:type="dxa"/>
            <w:tcBorders>
              <w:bottom w:val="single" w:sz="4" w:space="0" w:color="auto"/>
            </w:tcBorders>
            <w:vAlign w:val="center"/>
          </w:tcPr>
          <w:p w14:paraId="4A9F30CE" w14:textId="77777777" w:rsidR="003F6601" w:rsidRDefault="003F6601" w:rsidP="00CB0296">
            <w:pPr>
              <w:jc w:val="center"/>
              <w:rPr>
                <w:rFonts w:ascii="Calibri" w:eastAsia="Calibri" w:hAnsi="Calibri" w:cs="Calibri"/>
                <w:color w:val="000000" w:themeColor="text1"/>
                <w:sz w:val="21"/>
                <w:szCs w:val="21"/>
              </w:rPr>
            </w:pPr>
            <w:r w:rsidRPr="69CC2458">
              <w:rPr>
                <w:rFonts w:ascii="Calibri" w:eastAsia="Calibri" w:hAnsi="Calibri" w:cs="Calibri"/>
                <w:color w:val="000000" w:themeColor="text1"/>
                <w:sz w:val="21"/>
                <w:szCs w:val="21"/>
              </w:rPr>
              <w:t xml:space="preserve">Week </w:t>
            </w:r>
          </w:p>
          <w:p w14:paraId="582020F5" w14:textId="77777777" w:rsidR="003F6601" w:rsidRDefault="003F6601" w:rsidP="00CB0296">
            <w:pPr>
              <w:jc w:val="center"/>
              <w:rPr>
                <w:rFonts w:ascii="Calibri" w:eastAsia="Calibri" w:hAnsi="Calibri" w:cs="Calibri"/>
                <w:color w:val="000000" w:themeColor="text1"/>
                <w:sz w:val="21"/>
                <w:szCs w:val="21"/>
              </w:rPr>
            </w:pPr>
            <w:r w:rsidRPr="69CC2458">
              <w:rPr>
                <w:rFonts w:ascii="Calibri" w:eastAsia="Calibri" w:hAnsi="Calibri" w:cs="Calibri"/>
                <w:color w:val="000000" w:themeColor="text1"/>
                <w:sz w:val="21"/>
                <w:szCs w:val="21"/>
              </w:rPr>
              <w:t>48</w:t>
            </w:r>
          </w:p>
        </w:tc>
        <w:tc>
          <w:tcPr>
            <w:tcW w:w="1560" w:type="dxa"/>
            <w:tcBorders>
              <w:bottom w:val="single" w:sz="4" w:space="0" w:color="auto"/>
            </w:tcBorders>
            <w:vAlign w:val="center"/>
          </w:tcPr>
          <w:p w14:paraId="639D33D7" w14:textId="6273614F" w:rsidR="003F6601" w:rsidRPr="009C469E" w:rsidRDefault="003F6601" w:rsidP="00CB0296">
            <w:pPr>
              <w:jc w:val="center"/>
              <w:rPr>
                <w:rFonts w:ascii="Calibri" w:eastAsia="Calibri" w:hAnsi="Calibri" w:cs="Calibri"/>
                <w:color w:val="000000" w:themeColor="text1"/>
                <w:sz w:val="22"/>
                <w:szCs w:val="22"/>
                <w:highlight w:val="yellow"/>
              </w:rPr>
            </w:pPr>
          </w:p>
        </w:tc>
        <w:tc>
          <w:tcPr>
            <w:tcW w:w="399" w:type="dxa"/>
            <w:tcBorders>
              <w:bottom w:val="single" w:sz="4" w:space="0" w:color="auto"/>
            </w:tcBorders>
            <w:shd w:val="clear" w:color="auto" w:fill="D9D9D9" w:themeFill="background1" w:themeFillShade="D9"/>
            <w:vAlign w:val="center"/>
          </w:tcPr>
          <w:p w14:paraId="20DA9AF8" w14:textId="77777777" w:rsidR="003F6601" w:rsidRDefault="003F6601" w:rsidP="00CB0296"/>
        </w:tc>
        <w:tc>
          <w:tcPr>
            <w:tcW w:w="661" w:type="dxa"/>
            <w:tcBorders>
              <w:bottom w:val="single" w:sz="4" w:space="0" w:color="auto"/>
            </w:tcBorders>
            <w:shd w:val="clear" w:color="auto" w:fill="D9D9D9" w:themeFill="background1" w:themeFillShade="D9"/>
            <w:vAlign w:val="center"/>
          </w:tcPr>
          <w:p w14:paraId="7D77EA17" w14:textId="77777777" w:rsidR="003F6601" w:rsidRDefault="003F6601" w:rsidP="00CB0296"/>
        </w:tc>
        <w:tc>
          <w:tcPr>
            <w:tcW w:w="661" w:type="dxa"/>
            <w:tcBorders>
              <w:bottom w:val="single" w:sz="4" w:space="0" w:color="auto"/>
            </w:tcBorders>
            <w:shd w:val="clear" w:color="auto" w:fill="D9D9D9" w:themeFill="background1" w:themeFillShade="D9"/>
            <w:vAlign w:val="center"/>
          </w:tcPr>
          <w:p w14:paraId="7C5C77ED" w14:textId="77777777" w:rsidR="003F6601" w:rsidRDefault="003F6601" w:rsidP="00CB0296"/>
        </w:tc>
        <w:tc>
          <w:tcPr>
            <w:tcW w:w="661" w:type="dxa"/>
            <w:tcBorders>
              <w:bottom w:val="single" w:sz="4" w:space="0" w:color="auto"/>
            </w:tcBorders>
            <w:shd w:val="clear" w:color="auto" w:fill="D9D9D9" w:themeFill="background1" w:themeFillShade="D9"/>
            <w:vAlign w:val="center"/>
          </w:tcPr>
          <w:p w14:paraId="0271BDCE" w14:textId="77777777" w:rsidR="003F6601" w:rsidRDefault="003F6601" w:rsidP="00CB0296"/>
        </w:tc>
        <w:tc>
          <w:tcPr>
            <w:tcW w:w="661" w:type="dxa"/>
            <w:tcBorders>
              <w:bottom w:val="single" w:sz="4" w:space="0" w:color="auto"/>
            </w:tcBorders>
            <w:shd w:val="clear" w:color="auto" w:fill="D9D9D9" w:themeFill="background1" w:themeFillShade="D9"/>
            <w:vAlign w:val="center"/>
          </w:tcPr>
          <w:p w14:paraId="608B414E" w14:textId="77777777" w:rsidR="003F6601" w:rsidRDefault="003F6601" w:rsidP="00CB0296"/>
        </w:tc>
        <w:tc>
          <w:tcPr>
            <w:tcW w:w="661" w:type="dxa"/>
            <w:tcBorders>
              <w:bottom w:val="single" w:sz="4" w:space="0" w:color="auto"/>
            </w:tcBorders>
            <w:shd w:val="clear" w:color="auto" w:fill="D9D9D9" w:themeFill="background1" w:themeFillShade="D9"/>
            <w:vAlign w:val="center"/>
          </w:tcPr>
          <w:p w14:paraId="59553364" w14:textId="77777777" w:rsidR="003F6601" w:rsidRDefault="003F6601" w:rsidP="00CB0296"/>
        </w:tc>
        <w:tc>
          <w:tcPr>
            <w:tcW w:w="1292" w:type="dxa"/>
            <w:tcBorders>
              <w:bottom w:val="single" w:sz="4" w:space="0" w:color="auto"/>
            </w:tcBorders>
            <w:shd w:val="clear" w:color="auto" w:fill="D9D9D9" w:themeFill="background1" w:themeFillShade="D9"/>
            <w:vAlign w:val="center"/>
          </w:tcPr>
          <w:p w14:paraId="34A15CF2" w14:textId="77777777" w:rsidR="003F6601" w:rsidRDefault="003F6601" w:rsidP="00CB0296"/>
        </w:tc>
        <w:tc>
          <w:tcPr>
            <w:tcW w:w="1833" w:type="dxa"/>
            <w:tcBorders>
              <w:bottom w:val="single" w:sz="4" w:space="0" w:color="auto"/>
            </w:tcBorders>
            <w:shd w:val="clear" w:color="auto" w:fill="FE6A6A"/>
            <w:vAlign w:val="center"/>
          </w:tcPr>
          <w:p w14:paraId="2D776CAF" w14:textId="77777777" w:rsidR="003F6601" w:rsidRDefault="003F6601" w:rsidP="00CB0296">
            <w:pPr>
              <w:jc w:val="center"/>
            </w:pPr>
            <w:r w:rsidRPr="69CC2458">
              <w:rPr>
                <w:rFonts w:ascii="Calibri" w:eastAsia="Calibri" w:hAnsi="Calibri" w:cs="Calibri"/>
                <w:b/>
                <w:bCs/>
                <w:color w:val="000000" w:themeColor="text1"/>
                <w:sz w:val="22"/>
                <w:szCs w:val="22"/>
              </w:rPr>
              <w:t>Portfolio of clinical work signed by supervisor</w:t>
            </w:r>
          </w:p>
          <w:p w14:paraId="599134F6" w14:textId="77777777" w:rsidR="003F6601" w:rsidRDefault="003F6601" w:rsidP="00CB0296">
            <w:pPr>
              <w:jc w:val="center"/>
              <w:rPr>
                <w:rFonts w:ascii="Calibri" w:eastAsia="Calibri" w:hAnsi="Calibri" w:cs="Calibri"/>
                <w:b/>
                <w:bCs/>
                <w:color w:val="000000" w:themeColor="text1"/>
                <w:sz w:val="22"/>
                <w:szCs w:val="22"/>
              </w:rPr>
            </w:pPr>
          </w:p>
        </w:tc>
      </w:tr>
      <w:tr w:rsidR="003F6601" w14:paraId="7975D108" w14:textId="77777777" w:rsidTr="781A261B">
        <w:trPr>
          <w:trHeight w:val="600"/>
        </w:trPr>
        <w:tc>
          <w:tcPr>
            <w:tcW w:w="1182" w:type="dxa"/>
            <w:tcBorders>
              <w:top w:val="single" w:sz="4" w:space="0" w:color="auto"/>
              <w:left w:val="nil"/>
              <w:bottom w:val="single" w:sz="4" w:space="0" w:color="auto"/>
              <w:right w:val="nil"/>
            </w:tcBorders>
            <w:vAlign w:val="center"/>
          </w:tcPr>
          <w:p w14:paraId="338B25B3" w14:textId="77777777" w:rsidR="003F6601" w:rsidRDefault="003F6601" w:rsidP="00CB0296"/>
        </w:tc>
        <w:tc>
          <w:tcPr>
            <w:tcW w:w="885" w:type="dxa"/>
            <w:tcBorders>
              <w:top w:val="single" w:sz="4" w:space="0" w:color="auto"/>
              <w:left w:val="nil"/>
              <w:bottom w:val="single" w:sz="4" w:space="0" w:color="auto"/>
              <w:right w:val="nil"/>
            </w:tcBorders>
            <w:vAlign w:val="center"/>
          </w:tcPr>
          <w:p w14:paraId="7C320117" w14:textId="77777777" w:rsidR="003F6601" w:rsidRDefault="003F6601" w:rsidP="00CB0296"/>
        </w:tc>
        <w:tc>
          <w:tcPr>
            <w:tcW w:w="1560" w:type="dxa"/>
            <w:tcBorders>
              <w:top w:val="single" w:sz="4" w:space="0" w:color="auto"/>
              <w:left w:val="nil"/>
              <w:bottom w:val="nil"/>
              <w:right w:val="nil"/>
            </w:tcBorders>
            <w:vAlign w:val="center"/>
          </w:tcPr>
          <w:p w14:paraId="2560D0FC" w14:textId="77777777" w:rsidR="003F6601" w:rsidRPr="009C469E" w:rsidRDefault="003F6601" w:rsidP="00CB0296">
            <w:pPr>
              <w:rPr>
                <w:highlight w:val="yellow"/>
              </w:rPr>
            </w:pPr>
          </w:p>
        </w:tc>
        <w:tc>
          <w:tcPr>
            <w:tcW w:w="399" w:type="dxa"/>
            <w:tcBorders>
              <w:top w:val="single" w:sz="4" w:space="0" w:color="auto"/>
              <w:left w:val="nil"/>
              <w:bottom w:val="nil"/>
              <w:right w:val="nil"/>
            </w:tcBorders>
            <w:vAlign w:val="center"/>
          </w:tcPr>
          <w:p w14:paraId="0E3E1051" w14:textId="77777777" w:rsidR="003F6601" w:rsidRPr="00CB158D" w:rsidRDefault="003F6601" w:rsidP="00CB0296"/>
        </w:tc>
        <w:tc>
          <w:tcPr>
            <w:tcW w:w="661" w:type="dxa"/>
            <w:tcBorders>
              <w:top w:val="single" w:sz="4" w:space="0" w:color="auto"/>
              <w:left w:val="nil"/>
              <w:bottom w:val="nil"/>
              <w:right w:val="nil"/>
            </w:tcBorders>
            <w:vAlign w:val="center"/>
          </w:tcPr>
          <w:p w14:paraId="7E04B2D0" w14:textId="77777777" w:rsidR="003F6601" w:rsidRPr="00CB158D" w:rsidRDefault="003F6601" w:rsidP="00CB0296"/>
        </w:tc>
        <w:tc>
          <w:tcPr>
            <w:tcW w:w="661" w:type="dxa"/>
            <w:tcBorders>
              <w:top w:val="single" w:sz="4" w:space="0" w:color="auto"/>
              <w:left w:val="nil"/>
              <w:bottom w:val="nil"/>
              <w:right w:val="nil"/>
            </w:tcBorders>
            <w:vAlign w:val="center"/>
          </w:tcPr>
          <w:p w14:paraId="154CC908" w14:textId="77777777" w:rsidR="003F6601" w:rsidRPr="00CB158D" w:rsidRDefault="003F6601" w:rsidP="00CB0296"/>
        </w:tc>
        <w:tc>
          <w:tcPr>
            <w:tcW w:w="661" w:type="dxa"/>
            <w:tcBorders>
              <w:top w:val="single" w:sz="4" w:space="0" w:color="auto"/>
              <w:left w:val="nil"/>
              <w:bottom w:val="nil"/>
              <w:right w:val="nil"/>
            </w:tcBorders>
            <w:vAlign w:val="center"/>
          </w:tcPr>
          <w:p w14:paraId="3DC8E7F0" w14:textId="77777777" w:rsidR="003F6601" w:rsidRPr="00CB158D" w:rsidRDefault="003F6601" w:rsidP="00CB0296"/>
        </w:tc>
        <w:tc>
          <w:tcPr>
            <w:tcW w:w="661" w:type="dxa"/>
            <w:tcBorders>
              <w:top w:val="single" w:sz="4" w:space="0" w:color="auto"/>
              <w:left w:val="nil"/>
              <w:bottom w:val="nil"/>
              <w:right w:val="nil"/>
            </w:tcBorders>
            <w:vAlign w:val="center"/>
          </w:tcPr>
          <w:p w14:paraId="5F76A639" w14:textId="77777777" w:rsidR="003F6601" w:rsidRPr="00CB158D" w:rsidRDefault="003F6601" w:rsidP="00CB0296"/>
        </w:tc>
        <w:tc>
          <w:tcPr>
            <w:tcW w:w="661" w:type="dxa"/>
            <w:tcBorders>
              <w:top w:val="single" w:sz="4" w:space="0" w:color="auto"/>
              <w:left w:val="nil"/>
              <w:bottom w:val="nil"/>
              <w:right w:val="nil"/>
            </w:tcBorders>
            <w:vAlign w:val="center"/>
          </w:tcPr>
          <w:p w14:paraId="65D3AFD9" w14:textId="77777777" w:rsidR="003F6601" w:rsidRPr="00CB158D" w:rsidRDefault="003F6601" w:rsidP="00CB0296"/>
        </w:tc>
        <w:tc>
          <w:tcPr>
            <w:tcW w:w="1292" w:type="dxa"/>
            <w:tcBorders>
              <w:top w:val="single" w:sz="4" w:space="0" w:color="auto"/>
              <w:left w:val="nil"/>
              <w:bottom w:val="nil"/>
              <w:right w:val="nil"/>
            </w:tcBorders>
            <w:vAlign w:val="center"/>
          </w:tcPr>
          <w:p w14:paraId="050DFB31" w14:textId="77777777" w:rsidR="003F6601" w:rsidRDefault="003F6601" w:rsidP="00CB0296"/>
        </w:tc>
        <w:tc>
          <w:tcPr>
            <w:tcW w:w="1833" w:type="dxa"/>
            <w:tcBorders>
              <w:top w:val="single" w:sz="4" w:space="0" w:color="auto"/>
              <w:left w:val="nil"/>
              <w:bottom w:val="nil"/>
              <w:right w:val="nil"/>
            </w:tcBorders>
            <w:vAlign w:val="center"/>
          </w:tcPr>
          <w:p w14:paraId="046A34BC" w14:textId="77777777" w:rsidR="003F6601" w:rsidRDefault="003F6601" w:rsidP="00CB0296"/>
        </w:tc>
      </w:tr>
      <w:tr w:rsidR="003F6601" w14:paraId="7135D8CD" w14:textId="77777777" w:rsidTr="781A261B">
        <w:trPr>
          <w:trHeight w:val="304"/>
        </w:trPr>
        <w:tc>
          <w:tcPr>
            <w:tcW w:w="3627" w:type="dxa"/>
            <w:gridSpan w:val="3"/>
            <w:tcBorders>
              <w:top w:val="single" w:sz="4" w:space="0" w:color="auto"/>
              <w:right w:val="single" w:sz="4" w:space="0" w:color="auto"/>
            </w:tcBorders>
            <w:vAlign w:val="center"/>
          </w:tcPr>
          <w:p w14:paraId="37E11DB6" w14:textId="77777777" w:rsidR="003F6601" w:rsidRPr="009C469E" w:rsidRDefault="003F6601" w:rsidP="00CB0296">
            <w:pPr>
              <w:jc w:val="center"/>
              <w:rPr>
                <w:highlight w:val="yellow"/>
              </w:rPr>
            </w:pPr>
            <w:r w:rsidRPr="009C469E">
              <w:rPr>
                <w:rFonts w:ascii="Calibri" w:eastAsia="Calibri" w:hAnsi="Calibri" w:cs="Calibri"/>
                <w:b/>
                <w:bCs/>
                <w:color w:val="000000" w:themeColor="text1"/>
                <w:sz w:val="22"/>
                <w:szCs w:val="22"/>
                <w:highlight w:val="yellow"/>
              </w:rPr>
              <w:t>Key</w:t>
            </w:r>
          </w:p>
        </w:tc>
        <w:tc>
          <w:tcPr>
            <w:tcW w:w="399" w:type="dxa"/>
            <w:tcBorders>
              <w:top w:val="nil"/>
              <w:left w:val="nil"/>
              <w:bottom w:val="nil"/>
              <w:right w:val="nil"/>
            </w:tcBorders>
            <w:vAlign w:val="bottom"/>
          </w:tcPr>
          <w:p w14:paraId="523DA80E" w14:textId="77777777" w:rsidR="003F6601" w:rsidRDefault="003F6601" w:rsidP="00CB0296"/>
        </w:tc>
        <w:tc>
          <w:tcPr>
            <w:tcW w:w="661" w:type="dxa"/>
            <w:tcBorders>
              <w:top w:val="nil"/>
              <w:left w:val="nil"/>
              <w:bottom w:val="nil"/>
              <w:right w:val="nil"/>
            </w:tcBorders>
            <w:vAlign w:val="bottom"/>
          </w:tcPr>
          <w:p w14:paraId="2265123B" w14:textId="77777777" w:rsidR="003F6601" w:rsidRDefault="003F6601" w:rsidP="00CB0296"/>
        </w:tc>
        <w:tc>
          <w:tcPr>
            <w:tcW w:w="661" w:type="dxa"/>
            <w:tcBorders>
              <w:top w:val="nil"/>
              <w:left w:val="nil"/>
              <w:bottom w:val="nil"/>
              <w:right w:val="nil"/>
            </w:tcBorders>
            <w:vAlign w:val="bottom"/>
          </w:tcPr>
          <w:p w14:paraId="1A791F8D" w14:textId="77777777" w:rsidR="003F6601" w:rsidRDefault="003F6601" w:rsidP="00CB0296"/>
        </w:tc>
        <w:tc>
          <w:tcPr>
            <w:tcW w:w="661" w:type="dxa"/>
            <w:tcBorders>
              <w:top w:val="nil"/>
              <w:left w:val="nil"/>
              <w:bottom w:val="nil"/>
              <w:right w:val="nil"/>
            </w:tcBorders>
            <w:vAlign w:val="bottom"/>
          </w:tcPr>
          <w:p w14:paraId="33BC2DF4" w14:textId="77777777" w:rsidR="003F6601" w:rsidRDefault="003F6601" w:rsidP="00CB0296"/>
        </w:tc>
        <w:tc>
          <w:tcPr>
            <w:tcW w:w="661" w:type="dxa"/>
            <w:tcBorders>
              <w:top w:val="nil"/>
              <w:left w:val="nil"/>
              <w:bottom w:val="nil"/>
              <w:right w:val="nil"/>
            </w:tcBorders>
            <w:vAlign w:val="bottom"/>
          </w:tcPr>
          <w:p w14:paraId="553BB94A" w14:textId="77777777" w:rsidR="003F6601" w:rsidRDefault="003F6601" w:rsidP="00CB0296"/>
        </w:tc>
        <w:tc>
          <w:tcPr>
            <w:tcW w:w="661" w:type="dxa"/>
            <w:tcBorders>
              <w:top w:val="nil"/>
              <w:left w:val="nil"/>
              <w:bottom w:val="nil"/>
              <w:right w:val="nil"/>
            </w:tcBorders>
            <w:vAlign w:val="bottom"/>
          </w:tcPr>
          <w:p w14:paraId="6F4028F1" w14:textId="77777777" w:rsidR="003F6601" w:rsidRDefault="003F6601" w:rsidP="00CB0296"/>
        </w:tc>
        <w:tc>
          <w:tcPr>
            <w:tcW w:w="1292" w:type="dxa"/>
            <w:tcBorders>
              <w:top w:val="nil"/>
              <w:left w:val="nil"/>
              <w:bottom w:val="nil"/>
              <w:right w:val="nil"/>
            </w:tcBorders>
            <w:vAlign w:val="bottom"/>
          </w:tcPr>
          <w:p w14:paraId="0B6F9652" w14:textId="77777777" w:rsidR="003F6601" w:rsidRDefault="003F6601" w:rsidP="00CB0296"/>
        </w:tc>
        <w:tc>
          <w:tcPr>
            <w:tcW w:w="1833" w:type="dxa"/>
            <w:tcBorders>
              <w:top w:val="nil"/>
              <w:left w:val="nil"/>
              <w:bottom w:val="nil"/>
              <w:right w:val="nil"/>
            </w:tcBorders>
            <w:vAlign w:val="bottom"/>
          </w:tcPr>
          <w:p w14:paraId="52E68980" w14:textId="77777777" w:rsidR="003F6601" w:rsidRDefault="003F6601" w:rsidP="00CB0296"/>
        </w:tc>
      </w:tr>
      <w:tr w:rsidR="003F6601" w14:paraId="00B875B5" w14:textId="77777777" w:rsidTr="781A261B">
        <w:trPr>
          <w:trHeight w:val="522"/>
        </w:trPr>
        <w:tc>
          <w:tcPr>
            <w:tcW w:w="1182" w:type="dxa"/>
            <w:shd w:val="clear" w:color="auto" w:fill="FFFF00"/>
            <w:vAlign w:val="center"/>
          </w:tcPr>
          <w:p w14:paraId="39CB207E" w14:textId="77777777" w:rsidR="003F6601" w:rsidRDefault="003F6601" w:rsidP="00CB0296"/>
        </w:tc>
        <w:tc>
          <w:tcPr>
            <w:tcW w:w="2445" w:type="dxa"/>
            <w:gridSpan w:val="2"/>
            <w:tcBorders>
              <w:right w:val="single" w:sz="4" w:space="0" w:color="auto"/>
            </w:tcBorders>
            <w:vAlign w:val="center"/>
          </w:tcPr>
          <w:p w14:paraId="40AA4A87" w14:textId="77777777" w:rsidR="003F6601" w:rsidRPr="009C469E" w:rsidRDefault="003F6601" w:rsidP="00CB0296">
            <w:pPr>
              <w:rPr>
                <w:highlight w:val="yellow"/>
              </w:rPr>
            </w:pPr>
            <w:r w:rsidRPr="009C469E">
              <w:rPr>
                <w:rFonts w:ascii="Calibri" w:eastAsia="Calibri" w:hAnsi="Calibri" w:cs="Calibri"/>
                <w:color w:val="000000" w:themeColor="text1"/>
                <w:sz w:val="22"/>
                <w:szCs w:val="22"/>
                <w:highlight w:val="yellow"/>
              </w:rPr>
              <w:t>Cases that do not have sessions over school holidays will run up to here</w:t>
            </w:r>
          </w:p>
        </w:tc>
        <w:tc>
          <w:tcPr>
            <w:tcW w:w="399" w:type="dxa"/>
            <w:tcBorders>
              <w:top w:val="nil"/>
              <w:left w:val="nil"/>
              <w:bottom w:val="nil"/>
              <w:right w:val="nil"/>
            </w:tcBorders>
            <w:vAlign w:val="bottom"/>
          </w:tcPr>
          <w:p w14:paraId="5FFA0531" w14:textId="77777777" w:rsidR="003F6601" w:rsidRDefault="003F6601" w:rsidP="00CB0296"/>
        </w:tc>
        <w:tc>
          <w:tcPr>
            <w:tcW w:w="661" w:type="dxa"/>
            <w:tcBorders>
              <w:top w:val="nil"/>
              <w:left w:val="nil"/>
              <w:bottom w:val="nil"/>
              <w:right w:val="nil"/>
            </w:tcBorders>
            <w:vAlign w:val="bottom"/>
          </w:tcPr>
          <w:p w14:paraId="15A61513" w14:textId="77777777" w:rsidR="003F6601" w:rsidRDefault="003F6601" w:rsidP="00CB0296"/>
        </w:tc>
        <w:tc>
          <w:tcPr>
            <w:tcW w:w="661" w:type="dxa"/>
            <w:tcBorders>
              <w:top w:val="nil"/>
              <w:left w:val="nil"/>
              <w:bottom w:val="nil"/>
              <w:right w:val="nil"/>
            </w:tcBorders>
            <w:vAlign w:val="bottom"/>
          </w:tcPr>
          <w:p w14:paraId="1F833F70" w14:textId="77777777" w:rsidR="003F6601" w:rsidRDefault="003F6601" w:rsidP="00CB0296"/>
        </w:tc>
        <w:tc>
          <w:tcPr>
            <w:tcW w:w="661" w:type="dxa"/>
            <w:tcBorders>
              <w:top w:val="nil"/>
              <w:left w:val="nil"/>
              <w:bottom w:val="nil"/>
              <w:right w:val="nil"/>
            </w:tcBorders>
            <w:vAlign w:val="bottom"/>
          </w:tcPr>
          <w:p w14:paraId="092574BF" w14:textId="77777777" w:rsidR="003F6601" w:rsidRDefault="003F6601" w:rsidP="00CB0296"/>
        </w:tc>
        <w:tc>
          <w:tcPr>
            <w:tcW w:w="661" w:type="dxa"/>
            <w:tcBorders>
              <w:top w:val="nil"/>
              <w:left w:val="nil"/>
              <w:bottom w:val="nil"/>
              <w:right w:val="nil"/>
            </w:tcBorders>
            <w:vAlign w:val="bottom"/>
          </w:tcPr>
          <w:p w14:paraId="7CFC7AAE" w14:textId="77777777" w:rsidR="003F6601" w:rsidRDefault="003F6601" w:rsidP="00CB0296"/>
        </w:tc>
        <w:tc>
          <w:tcPr>
            <w:tcW w:w="661" w:type="dxa"/>
            <w:tcBorders>
              <w:top w:val="nil"/>
              <w:left w:val="nil"/>
              <w:bottom w:val="nil"/>
              <w:right w:val="nil"/>
            </w:tcBorders>
            <w:vAlign w:val="bottom"/>
          </w:tcPr>
          <w:p w14:paraId="7CFB675C" w14:textId="77777777" w:rsidR="003F6601" w:rsidRDefault="003F6601" w:rsidP="00CB0296"/>
        </w:tc>
        <w:tc>
          <w:tcPr>
            <w:tcW w:w="1292" w:type="dxa"/>
            <w:tcBorders>
              <w:top w:val="nil"/>
              <w:left w:val="nil"/>
              <w:bottom w:val="nil"/>
              <w:right w:val="nil"/>
            </w:tcBorders>
            <w:vAlign w:val="bottom"/>
          </w:tcPr>
          <w:p w14:paraId="53B921E4" w14:textId="77777777" w:rsidR="003F6601" w:rsidRDefault="003F6601" w:rsidP="00CB0296"/>
        </w:tc>
        <w:tc>
          <w:tcPr>
            <w:tcW w:w="1833" w:type="dxa"/>
            <w:tcBorders>
              <w:top w:val="nil"/>
              <w:left w:val="nil"/>
              <w:bottom w:val="nil"/>
              <w:right w:val="nil"/>
            </w:tcBorders>
            <w:vAlign w:val="bottom"/>
          </w:tcPr>
          <w:p w14:paraId="00561035" w14:textId="77777777" w:rsidR="003F6601" w:rsidRDefault="003F6601" w:rsidP="00CB0296"/>
        </w:tc>
      </w:tr>
      <w:tr w:rsidR="003F6601" w14:paraId="322611F9" w14:textId="77777777" w:rsidTr="781A261B">
        <w:trPr>
          <w:trHeight w:val="600"/>
        </w:trPr>
        <w:tc>
          <w:tcPr>
            <w:tcW w:w="1182" w:type="dxa"/>
            <w:shd w:val="clear" w:color="auto" w:fill="FFF2CC"/>
            <w:vAlign w:val="center"/>
          </w:tcPr>
          <w:p w14:paraId="3F8859ED" w14:textId="77777777" w:rsidR="003F6601" w:rsidRDefault="003F6601" w:rsidP="00CB0296"/>
        </w:tc>
        <w:tc>
          <w:tcPr>
            <w:tcW w:w="2445" w:type="dxa"/>
            <w:gridSpan w:val="2"/>
            <w:tcBorders>
              <w:right w:val="single" w:sz="4" w:space="0" w:color="auto"/>
            </w:tcBorders>
            <w:vAlign w:val="center"/>
          </w:tcPr>
          <w:p w14:paraId="6CEEB1A6" w14:textId="77777777" w:rsidR="003F6601" w:rsidRPr="009C469E" w:rsidRDefault="003F6601" w:rsidP="00CB0296">
            <w:pPr>
              <w:rPr>
                <w:highlight w:val="yellow"/>
              </w:rPr>
            </w:pPr>
            <w:r w:rsidRPr="009C469E">
              <w:rPr>
                <w:rFonts w:ascii="Calibri" w:eastAsia="Calibri" w:hAnsi="Calibri" w:cs="Calibri"/>
                <w:color w:val="000000" w:themeColor="text1"/>
                <w:sz w:val="22"/>
                <w:szCs w:val="22"/>
                <w:highlight w:val="yellow"/>
              </w:rPr>
              <w:t>School/ University holiday</w:t>
            </w:r>
          </w:p>
        </w:tc>
        <w:tc>
          <w:tcPr>
            <w:tcW w:w="399" w:type="dxa"/>
            <w:tcBorders>
              <w:top w:val="nil"/>
              <w:left w:val="nil"/>
              <w:bottom w:val="nil"/>
              <w:right w:val="nil"/>
            </w:tcBorders>
            <w:vAlign w:val="bottom"/>
          </w:tcPr>
          <w:p w14:paraId="1C221695" w14:textId="77777777" w:rsidR="003F6601" w:rsidRDefault="003F6601" w:rsidP="00CB0296"/>
        </w:tc>
        <w:tc>
          <w:tcPr>
            <w:tcW w:w="661" w:type="dxa"/>
            <w:tcBorders>
              <w:top w:val="nil"/>
              <w:left w:val="nil"/>
              <w:bottom w:val="nil"/>
              <w:right w:val="nil"/>
            </w:tcBorders>
            <w:vAlign w:val="bottom"/>
          </w:tcPr>
          <w:p w14:paraId="62C90D8C" w14:textId="77777777" w:rsidR="003F6601" w:rsidRDefault="003F6601" w:rsidP="00CB0296"/>
        </w:tc>
        <w:tc>
          <w:tcPr>
            <w:tcW w:w="661" w:type="dxa"/>
            <w:tcBorders>
              <w:top w:val="nil"/>
              <w:left w:val="nil"/>
              <w:bottom w:val="nil"/>
              <w:right w:val="nil"/>
            </w:tcBorders>
            <w:vAlign w:val="bottom"/>
          </w:tcPr>
          <w:p w14:paraId="56198F45" w14:textId="77777777" w:rsidR="003F6601" w:rsidRDefault="003F6601" w:rsidP="00CB0296"/>
        </w:tc>
        <w:tc>
          <w:tcPr>
            <w:tcW w:w="661" w:type="dxa"/>
            <w:tcBorders>
              <w:top w:val="nil"/>
              <w:left w:val="nil"/>
              <w:bottom w:val="nil"/>
              <w:right w:val="nil"/>
            </w:tcBorders>
            <w:vAlign w:val="bottom"/>
          </w:tcPr>
          <w:p w14:paraId="2D9A3AFC" w14:textId="77777777" w:rsidR="003F6601" w:rsidRDefault="003F6601" w:rsidP="00CB0296"/>
        </w:tc>
        <w:tc>
          <w:tcPr>
            <w:tcW w:w="661" w:type="dxa"/>
            <w:tcBorders>
              <w:top w:val="nil"/>
              <w:left w:val="nil"/>
              <w:bottom w:val="nil"/>
              <w:right w:val="nil"/>
            </w:tcBorders>
            <w:vAlign w:val="bottom"/>
          </w:tcPr>
          <w:p w14:paraId="10D5A520" w14:textId="77777777" w:rsidR="003F6601" w:rsidRDefault="003F6601" w:rsidP="00CB0296"/>
        </w:tc>
        <w:tc>
          <w:tcPr>
            <w:tcW w:w="661" w:type="dxa"/>
            <w:tcBorders>
              <w:top w:val="nil"/>
              <w:left w:val="nil"/>
              <w:bottom w:val="nil"/>
              <w:right w:val="nil"/>
            </w:tcBorders>
            <w:vAlign w:val="bottom"/>
          </w:tcPr>
          <w:p w14:paraId="6F2C6C5A" w14:textId="77777777" w:rsidR="003F6601" w:rsidRDefault="003F6601" w:rsidP="00CB0296"/>
        </w:tc>
        <w:tc>
          <w:tcPr>
            <w:tcW w:w="1292" w:type="dxa"/>
            <w:tcBorders>
              <w:top w:val="nil"/>
              <w:left w:val="nil"/>
              <w:bottom w:val="nil"/>
              <w:right w:val="nil"/>
            </w:tcBorders>
            <w:vAlign w:val="bottom"/>
          </w:tcPr>
          <w:p w14:paraId="1645AD96" w14:textId="77777777" w:rsidR="003F6601" w:rsidRDefault="003F6601" w:rsidP="00CB0296"/>
        </w:tc>
        <w:tc>
          <w:tcPr>
            <w:tcW w:w="1833" w:type="dxa"/>
            <w:tcBorders>
              <w:top w:val="nil"/>
              <w:left w:val="nil"/>
              <w:bottom w:val="nil"/>
              <w:right w:val="nil"/>
            </w:tcBorders>
            <w:vAlign w:val="bottom"/>
          </w:tcPr>
          <w:p w14:paraId="0A2114C2" w14:textId="77777777" w:rsidR="003F6601" w:rsidRDefault="003F6601" w:rsidP="00CB0296"/>
        </w:tc>
      </w:tr>
      <w:tr w:rsidR="003F6601" w14:paraId="255BDC91" w14:textId="77777777" w:rsidTr="781A261B">
        <w:trPr>
          <w:trHeight w:val="600"/>
        </w:trPr>
        <w:tc>
          <w:tcPr>
            <w:tcW w:w="1182" w:type="dxa"/>
            <w:vAlign w:val="center"/>
          </w:tcPr>
          <w:p w14:paraId="798C3979" w14:textId="77777777" w:rsidR="003F6601" w:rsidRDefault="003F6601" w:rsidP="00CB0296">
            <w:pPr>
              <w:jc w:val="center"/>
            </w:pPr>
            <w:r w:rsidRPr="41C195D3">
              <w:rPr>
                <w:rFonts w:ascii="Calibri" w:eastAsia="Calibri" w:hAnsi="Calibri" w:cs="Calibri"/>
                <w:color w:val="000000" w:themeColor="text1"/>
                <w:sz w:val="22"/>
                <w:szCs w:val="22"/>
              </w:rPr>
              <w:t>Letter e.g. ‘A’</w:t>
            </w:r>
          </w:p>
        </w:tc>
        <w:tc>
          <w:tcPr>
            <w:tcW w:w="2445" w:type="dxa"/>
            <w:gridSpan w:val="2"/>
            <w:tcBorders>
              <w:right w:val="single" w:sz="4" w:space="0" w:color="auto"/>
            </w:tcBorders>
            <w:vAlign w:val="center"/>
          </w:tcPr>
          <w:p w14:paraId="1385C3C2" w14:textId="77777777" w:rsidR="003F6601" w:rsidRPr="009C469E" w:rsidRDefault="003F6601" w:rsidP="00CB0296">
            <w:pPr>
              <w:rPr>
                <w:highlight w:val="yellow"/>
              </w:rPr>
            </w:pPr>
            <w:r w:rsidRPr="009C469E">
              <w:rPr>
                <w:rFonts w:ascii="Calibri" w:eastAsia="Calibri" w:hAnsi="Calibri" w:cs="Calibri"/>
                <w:color w:val="000000" w:themeColor="text1"/>
                <w:sz w:val="22"/>
                <w:szCs w:val="22"/>
                <w:highlight w:val="yellow"/>
              </w:rPr>
              <w:t>Case reference</w:t>
            </w:r>
          </w:p>
        </w:tc>
        <w:tc>
          <w:tcPr>
            <w:tcW w:w="399" w:type="dxa"/>
            <w:tcBorders>
              <w:top w:val="nil"/>
              <w:left w:val="nil"/>
              <w:bottom w:val="nil"/>
              <w:right w:val="nil"/>
            </w:tcBorders>
            <w:vAlign w:val="bottom"/>
          </w:tcPr>
          <w:p w14:paraId="0DB39311" w14:textId="77777777" w:rsidR="003F6601" w:rsidRDefault="003F6601" w:rsidP="00CB0296"/>
        </w:tc>
        <w:tc>
          <w:tcPr>
            <w:tcW w:w="661" w:type="dxa"/>
            <w:tcBorders>
              <w:top w:val="nil"/>
              <w:left w:val="nil"/>
              <w:bottom w:val="nil"/>
              <w:right w:val="nil"/>
            </w:tcBorders>
            <w:vAlign w:val="bottom"/>
          </w:tcPr>
          <w:p w14:paraId="3D1D9F62" w14:textId="77777777" w:rsidR="003F6601" w:rsidRDefault="003F6601" w:rsidP="00CB0296"/>
        </w:tc>
        <w:tc>
          <w:tcPr>
            <w:tcW w:w="661" w:type="dxa"/>
            <w:tcBorders>
              <w:top w:val="nil"/>
              <w:left w:val="nil"/>
              <w:bottom w:val="nil"/>
              <w:right w:val="nil"/>
            </w:tcBorders>
            <w:vAlign w:val="bottom"/>
          </w:tcPr>
          <w:p w14:paraId="347852E3" w14:textId="77777777" w:rsidR="003F6601" w:rsidRDefault="003F6601" w:rsidP="00CB0296"/>
        </w:tc>
        <w:tc>
          <w:tcPr>
            <w:tcW w:w="661" w:type="dxa"/>
            <w:tcBorders>
              <w:top w:val="nil"/>
              <w:left w:val="nil"/>
              <w:bottom w:val="nil"/>
              <w:right w:val="nil"/>
            </w:tcBorders>
            <w:vAlign w:val="bottom"/>
          </w:tcPr>
          <w:p w14:paraId="0710919B" w14:textId="77777777" w:rsidR="003F6601" w:rsidRDefault="003F6601" w:rsidP="00CB0296"/>
        </w:tc>
        <w:tc>
          <w:tcPr>
            <w:tcW w:w="661" w:type="dxa"/>
            <w:tcBorders>
              <w:top w:val="nil"/>
              <w:left w:val="nil"/>
              <w:bottom w:val="nil"/>
              <w:right w:val="nil"/>
            </w:tcBorders>
            <w:vAlign w:val="bottom"/>
          </w:tcPr>
          <w:p w14:paraId="21AE9132" w14:textId="77777777" w:rsidR="003F6601" w:rsidRDefault="003F6601" w:rsidP="00CB0296"/>
        </w:tc>
        <w:tc>
          <w:tcPr>
            <w:tcW w:w="661" w:type="dxa"/>
            <w:tcBorders>
              <w:top w:val="nil"/>
              <w:left w:val="nil"/>
              <w:bottom w:val="nil"/>
              <w:right w:val="nil"/>
            </w:tcBorders>
            <w:vAlign w:val="bottom"/>
          </w:tcPr>
          <w:p w14:paraId="4104F33F" w14:textId="77777777" w:rsidR="003F6601" w:rsidRDefault="003F6601" w:rsidP="00CB0296"/>
        </w:tc>
        <w:tc>
          <w:tcPr>
            <w:tcW w:w="1292" w:type="dxa"/>
            <w:tcBorders>
              <w:top w:val="nil"/>
              <w:left w:val="nil"/>
              <w:bottom w:val="nil"/>
              <w:right w:val="nil"/>
            </w:tcBorders>
            <w:vAlign w:val="bottom"/>
          </w:tcPr>
          <w:p w14:paraId="75F487AF" w14:textId="77777777" w:rsidR="003F6601" w:rsidRDefault="003F6601" w:rsidP="00CB0296"/>
        </w:tc>
        <w:tc>
          <w:tcPr>
            <w:tcW w:w="1833" w:type="dxa"/>
            <w:tcBorders>
              <w:top w:val="nil"/>
              <w:left w:val="nil"/>
              <w:bottom w:val="nil"/>
              <w:right w:val="nil"/>
            </w:tcBorders>
            <w:vAlign w:val="bottom"/>
          </w:tcPr>
          <w:p w14:paraId="41062F92" w14:textId="77777777" w:rsidR="003F6601" w:rsidRDefault="003F6601" w:rsidP="00CB0296"/>
        </w:tc>
      </w:tr>
    </w:tbl>
    <w:p w14:paraId="50296910" w14:textId="77777777" w:rsidR="003F6601" w:rsidRDefault="003F6601" w:rsidP="003F6601">
      <w:pPr>
        <w:rPr>
          <w:rFonts w:ascii="Calibri" w:eastAsia="Calibri" w:hAnsi="Calibri" w:cs="Calibri"/>
          <w:iCs/>
          <w:color w:val="000000" w:themeColor="text1"/>
          <w:sz w:val="26"/>
          <w:szCs w:val="26"/>
        </w:rPr>
      </w:pPr>
    </w:p>
    <w:p w14:paraId="5FB0621A" w14:textId="77777777" w:rsidR="003F6601" w:rsidRDefault="003F6601" w:rsidP="003F6601"/>
    <w:p w14:paraId="7407DE58" w14:textId="77777777" w:rsidR="003F6601" w:rsidRDefault="003F6601"/>
    <w:sectPr w:rsidR="003F6601" w:rsidSect="00FE0F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3ADE"/>
    <w:multiLevelType w:val="hybridMultilevel"/>
    <w:tmpl w:val="CBACFA68"/>
    <w:lvl w:ilvl="0" w:tplc="2EAA9600">
      <w:start w:val="1"/>
      <w:numFmt w:val="bullet"/>
      <w:lvlText w:val=""/>
      <w:lvlJc w:val="left"/>
      <w:pPr>
        <w:ind w:left="360" w:hanging="360"/>
      </w:pPr>
      <w:rPr>
        <w:rFonts w:ascii="Wingdings" w:hAnsi="Wingdings" w:hint="default"/>
      </w:rPr>
    </w:lvl>
    <w:lvl w:ilvl="1" w:tplc="019AE35C">
      <w:start w:val="1"/>
      <w:numFmt w:val="bullet"/>
      <w:lvlText w:val="o"/>
      <w:lvlJc w:val="left"/>
      <w:pPr>
        <w:ind w:left="1440" w:hanging="360"/>
      </w:pPr>
      <w:rPr>
        <w:rFonts w:ascii="Courier New" w:hAnsi="Courier New" w:hint="default"/>
      </w:rPr>
    </w:lvl>
    <w:lvl w:ilvl="2" w:tplc="EA2AFC60">
      <w:start w:val="1"/>
      <w:numFmt w:val="bullet"/>
      <w:lvlText w:val=""/>
      <w:lvlJc w:val="left"/>
      <w:pPr>
        <w:ind w:left="2160" w:hanging="360"/>
      </w:pPr>
      <w:rPr>
        <w:rFonts w:ascii="Wingdings" w:hAnsi="Wingdings" w:hint="default"/>
      </w:rPr>
    </w:lvl>
    <w:lvl w:ilvl="3" w:tplc="A1DCEF04">
      <w:start w:val="1"/>
      <w:numFmt w:val="bullet"/>
      <w:lvlText w:val=""/>
      <w:lvlJc w:val="left"/>
      <w:pPr>
        <w:ind w:left="2880" w:hanging="360"/>
      </w:pPr>
      <w:rPr>
        <w:rFonts w:ascii="Symbol" w:hAnsi="Symbol" w:hint="default"/>
      </w:rPr>
    </w:lvl>
    <w:lvl w:ilvl="4" w:tplc="062AEB90">
      <w:start w:val="1"/>
      <w:numFmt w:val="bullet"/>
      <w:lvlText w:val="o"/>
      <w:lvlJc w:val="left"/>
      <w:pPr>
        <w:ind w:left="3600" w:hanging="360"/>
      </w:pPr>
      <w:rPr>
        <w:rFonts w:ascii="Courier New" w:hAnsi="Courier New" w:hint="default"/>
      </w:rPr>
    </w:lvl>
    <w:lvl w:ilvl="5" w:tplc="84F4E3AE">
      <w:start w:val="1"/>
      <w:numFmt w:val="bullet"/>
      <w:lvlText w:val=""/>
      <w:lvlJc w:val="left"/>
      <w:pPr>
        <w:ind w:left="4320" w:hanging="360"/>
      </w:pPr>
      <w:rPr>
        <w:rFonts w:ascii="Wingdings" w:hAnsi="Wingdings" w:hint="default"/>
      </w:rPr>
    </w:lvl>
    <w:lvl w:ilvl="6" w:tplc="2D3E0F18">
      <w:start w:val="1"/>
      <w:numFmt w:val="bullet"/>
      <w:lvlText w:val=""/>
      <w:lvlJc w:val="left"/>
      <w:pPr>
        <w:ind w:left="5040" w:hanging="360"/>
      </w:pPr>
      <w:rPr>
        <w:rFonts w:ascii="Symbol" w:hAnsi="Symbol" w:hint="default"/>
      </w:rPr>
    </w:lvl>
    <w:lvl w:ilvl="7" w:tplc="53A43D64">
      <w:start w:val="1"/>
      <w:numFmt w:val="bullet"/>
      <w:lvlText w:val="o"/>
      <w:lvlJc w:val="left"/>
      <w:pPr>
        <w:ind w:left="5760" w:hanging="360"/>
      </w:pPr>
      <w:rPr>
        <w:rFonts w:ascii="Courier New" w:hAnsi="Courier New" w:hint="default"/>
      </w:rPr>
    </w:lvl>
    <w:lvl w:ilvl="8" w:tplc="A96E8EBE">
      <w:start w:val="1"/>
      <w:numFmt w:val="bullet"/>
      <w:lvlText w:val=""/>
      <w:lvlJc w:val="left"/>
      <w:pPr>
        <w:ind w:left="6480" w:hanging="360"/>
      </w:pPr>
      <w:rPr>
        <w:rFonts w:ascii="Wingdings" w:hAnsi="Wingdings" w:hint="default"/>
      </w:rPr>
    </w:lvl>
  </w:abstractNum>
  <w:abstractNum w:abstractNumId="1" w15:restartNumberingAfterBreak="0">
    <w:nsid w:val="1C676565"/>
    <w:multiLevelType w:val="hybridMultilevel"/>
    <w:tmpl w:val="AE324186"/>
    <w:lvl w:ilvl="0" w:tplc="10B68E6C">
      <w:start w:val="1"/>
      <w:numFmt w:val="decimal"/>
      <w:lvlText w:val="%1."/>
      <w:lvlJc w:val="left"/>
      <w:pPr>
        <w:ind w:left="360" w:hanging="360"/>
      </w:pPr>
    </w:lvl>
    <w:lvl w:ilvl="1" w:tplc="5BECF7A8">
      <w:start w:val="1"/>
      <w:numFmt w:val="lowerLetter"/>
      <w:lvlText w:val="%2."/>
      <w:lvlJc w:val="left"/>
      <w:pPr>
        <w:ind w:left="1440" w:hanging="360"/>
      </w:pPr>
    </w:lvl>
    <w:lvl w:ilvl="2" w:tplc="98D82A42">
      <w:start w:val="1"/>
      <w:numFmt w:val="lowerRoman"/>
      <w:lvlText w:val="%3."/>
      <w:lvlJc w:val="right"/>
      <w:pPr>
        <w:ind w:left="2160" w:hanging="180"/>
      </w:pPr>
    </w:lvl>
    <w:lvl w:ilvl="3" w:tplc="7C7C1088">
      <w:start w:val="1"/>
      <w:numFmt w:val="decimal"/>
      <w:lvlText w:val="%4."/>
      <w:lvlJc w:val="left"/>
      <w:pPr>
        <w:ind w:left="2880" w:hanging="360"/>
      </w:pPr>
    </w:lvl>
    <w:lvl w:ilvl="4" w:tplc="8F46F5BE">
      <w:start w:val="1"/>
      <w:numFmt w:val="lowerLetter"/>
      <w:lvlText w:val="%5."/>
      <w:lvlJc w:val="left"/>
      <w:pPr>
        <w:ind w:left="3600" w:hanging="360"/>
      </w:pPr>
    </w:lvl>
    <w:lvl w:ilvl="5" w:tplc="4118B764">
      <w:start w:val="1"/>
      <w:numFmt w:val="lowerRoman"/>
      <w:lvlText w:val="%6."/>
      <w:lvlJc w:val="right"/>
      <w:pPr>
        <w:ind w:left="4320" w:hanging="180"/>
      </w:pPr>
    </w:lvl>
    <w:lvl w:ilvl="6" w:tplc="1E26F622">
      <w:start w:val="1"/>
      <w:numFmt w:val="decimal"/>
      <w:lvlText w:val="%7."/>
      <w:lvlJc w:val="left"/>
      <w:pPr>
        <w:ind w:left="5040" w:hanging="360"/>
      </w:pPr>
    </w:lvl>
    <w:lvl w:ilvl="7" w:tplc="2CC25DA4">
      <w:start w:val="1"/>
      <w:numFmt w:val="lowerLetter"/>
      <w:lvlText w:val="%8."/>
      <w:lvlJc w:val="left"/>
      <w:pPr>
        <w:ind w:left="5760" w:hanging="360"/>
      </w:pPr>
    </w:lvl>
    <w:lvl w:ilvl="8" w:tplc="B1966AE0">
      <w:start w:val="1"/>
      <w:numFmt w:val="lowerRoman"/>
      <w:lvlText w:val="%9."/>
      <w:lvlJc w:val="right"/>
      <w:pPr>
        <w:ind w:left="6480" w:hanging="180"/>
      </w:pPr>
    </w:lvl>
  </w:abstractNum>
  <w:abstractNum w:abstractNumId="2" w15:restartNumberingAfterBreak="0">
    <w:nsid w:val="2C304A7D"/>
    <w:multiLevelType w:val="hybridMultilevel"/>
    <w:tmpl w:val="3730AEB2"/>
    <w:lvl w:ilvl="0" w:tplc="6068F882">
      <w:start w:val="1"/>
      <w:numFmt w:val="bullet"/>
      <w:lvlText w:val=""/>
      <w:lvlJc w:val="left"/>
      <w:pPr>
        <w:ind w:left="360" w:hanging="360"/>
      </w:pPr>
      <w:rPr>
        <w:rFonts w:ascii="Wingdings" w:hAnsi="Wingdings" w:hint="default"/>
      </w:rPr>
    </w:lvl>
    <w:lvl w:ilvl="1" w:tplc="208E5E04">
      <w:start w:val="1"/>
      <w:numFmt w:val="bullet"/>
      <w:lvlText w:val="o"/>
      <w:lvlJc w:val="left"/>
      <w:pPr>
        <w:ind w:left="1440" w:hanging="360"/>
      </w:pPr>
      <w:rPr>
        <w:rFonts w:ascii="Courier New" w:hAnsi="Courier New" w:hint="default"/>
      </w:rPr>
    </w:lvl>
    <w:lvl w:ilvl="2" w:tplc="3328FF42">
      <w:start w:val="1"/>
      <w:numFmt w:val="bullet"/>
      <w:lvlText w:val=""/>
      <w:lvlJc w:val="left"/>
      <w:pPr>
        <w:ind w:left="2160" w:hanging="360"/>
      </w:pPr>
      <w:rPr>
        <w:rFonts w:ascii="Wingdings" w:hAnsi="Wingdings" w:hint="default"/>
      </w:rPr>
    </w:lvl>
    <w:lvl w:ilvl="3" w:tplc="42D4261C">
      <w:start w:val="1"/>
      <w:numFmt w:val="bullet"/>
      <w:lvlText w:val=""/>
      <w:lvlJc w:val="left"/>
      <w:pPr>
        <w:ind w:left="2880" w:hanging="360"/>
      </w:pPr>
      <w:rPr>
        <w:rFonts w:ascii="Symbol" w:hAnsi="Symbol" w:hint="default"/>
      </w:rPr>
    </w:lvl>
    <w:lvl w:ilvl="4" w:tplc="50CE889C">
      <w:start w:val="1"/>
      <w:numFmt w:val="bullet"/>
      <w:lvlText w:val="o"/>
      <w:lvlJc w:val="left"/>
      <w:pPr>
        <w:ind w:left="3600" w:hanging="360"/>
      </w:pPr>
      <w:rPr>
        <w:rFonts w:ascii="Courier New" w:hAnsi="Courier New" w:hint="default"/>
      </w:rPr>
    </w:lvl>
    <w:lvl w:ilvl="5" w:tplc="730AA306">
      <w:start w:val="1"/>
      <w:numFmt w:val="bullet"/>
      <w:lvlText w:val=""/>
      <w:lvlJc w:val="left"/>
      <w:pPr>
        <w:ind w:left="4320" w:hanging="360"/>
      </w:pPr>
      <w:rPr>
        <w:rFonts w:ascii="Wingdings" w:hAnsi="Wingdings" w:hint="default"/>
      </w:rPr>
    </w:lvl>
    <w:lvl w:ilvl="6" w:tplc="9592ACA2">
      <w:start w:val="1"/>
      <w:numFmt w:val="bullet"/>
      <w:lvlText w:val=""/>
      <w:lvlJc w:val="left"/>
      <w:pPr>
        <w:ind w:left="5040" w:hanging="360"/>
      </w:pPr>
      <w:rPr>
        <w:rFonts w:ascii="Symbol" w:hAnsi="Symbol" w:hint="default"/>
      </w:rPr>
    </w:lvl>
    <w:lvl w:ilvl="7" w:tplc="49467148">
      <w:start w:val="1"/>
      <w:numFmt w:val="bullet"/>
      <w:lvlText w:val="o"/>
      <w:lvlJc w:val="left"/>
      <w:pPr>
        <w:ind w:left="5760" w:hanging="360"/>
      </w:pPr>
      <w:rPr>
        <w:rFonts w:ascii="Courier New" w:hAnsi="Courier New" w:hint="default"/>
      </w:rPr>
    </w:lvl>
    <w:lvl w:ilvl="8" w:tplc="6D68A3C8">
      <w:start w:val="1"/>
      <w:numFmt w:val="bullet"/>
      <w:lvlText w:val=""/>
      <w:lvlJc w:val="left"/>
      <w:pPr>
        <w:ind w:left="6480" w:hanging="360"/>
      </w:pPr>
      <w:rPr>
        <w:rFonts w:ascii="Wingdings" w:hAnsi="Wingdings" w:hint="default"/>
      </w:rPr>
    </w:lvl>
  </w:abstractNum>
  <w:abstractNum w:abstractNumId="3" w15:restartNumberingAfterBreak="0">
    <w:nsid w:val="329D5E94"/>
    <w:multiLevelType w:val="hybridMultilevel"/>
    <w:tmpl w:val="7BA86EA2"/>
    <w:lvl w:ilvl="0" w:tplc="3104EF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EFC30"/>
    <w:multiLevelType w:val="hybridMultilevel"/>
    <w:tmpl w:val="FA789962"/>
    <w:lvl w:ilvl="0" w:tplc="A8D8F344">
      <w:start w:val="1"/>
      <w:numFmt w:val="bullet"/>
      <w:lvlText w:val=""/>
      <w:lvlJc w:val="left"/>
      <w:pPr>
        <w:ind w:left="360" w:hanging="360"/>
      </w:pPr>
      <w:rPr>
        <w:rFonts w:ascii="Wingdings" w:hAnsi="Wingdings" w:hint="default"/>
      </w:rPr>
    </w:lvl>
    <w:lvl w:ilvl="1" w:tplc="1BD40E9C">
      <w:start w:val="1"/>
      <w:numFmt w:val="bullet"/>
      <w:lvlText w:val="o"/>
      <w:lvlJc w:val="left"/>
      <w:pPr>
        <w:ind w:left="1440" w:hanging="360"/>
      </w:pPr>
      <w:rPr>
        <w:rFonts w:ascii="Courier New" w:hAnsi="Courier New" w:hint="default"/>
      </w:rPr>
    </w:lvl>
    <w:lvl w:ilvl="2" w:tplc="B6C419E2">
      <w:start w:val="1"/>
      <w:numFmt w:val="bullet"/>
      <w:lvlText w:val=""/>
      <w:lvlJc w:val="left"/>
      <w:pPr>
        <w:ind w:left="2160" w:hanging="360"/>
      </w:pPr>
      <w:rPr>
        <w:rFonts w:ascii="Wingdings" w:hAnsi="Wingdings" w:hint="default"/>
      </w:rPr>
    </w:lvl>
    <w:lvl w:ilvl="3" w:tplc="335A6538">
      <w:start w:val="1"/>
      <w:numFmt w:val="bullet"/>
      <w:lvlText w:val=""/>
      <w:lvlJc w:val="left"/>
      <w:pPr>
        <w:ind w:left="2880" w:hanging="360"/>
      </w:pPr>
      <w:rPr>
        <w:rFonts w:ascii="Symbol" w:hAnsi="Symbol" w:hint="default"/>
      </w:rPr>
    </w:lvl>
    <w:lvl w:ilvl="4" w:tplc="809E905A">
      <w:start w:val="1"/>
      <w:numFmt w:val="bullet"/>
      <w:lvlText w:val="o"/>
      <w:lvlJc w:val="left"/>
      <w:pPr>
        <w:ind w:left="3600" w:hanging="360"/>
      </w:pPr>
      <w:rPr>
        <w:rFonts w:ascii="Courier New" w:hAnsi="Courier New" w:hint="default"/>
      </w:rPr>
    </w:lvl>
    <w:lvl w:ilvl="5" w:tplc="6AB8B16E">
      <w:start w:val="1"/>
      <w:numFmt w:val="bullet"/>
      <w:lvlText w:val=""/>
      <w:lvlJc w:val="left"/>
      <w:pPr>
        <w:ind w:left="4320" w:hanging="360"/>
      </w:pPr>
      <w:rPr>
        <w:rFonts w:ascii="Wingdings" w:hAnsi="Wingdings" w:hint="default"/>
      </w:rPr>
    </w:lvl>
    <w:lvl w:ilvl="6" w:tplc="380A3224">
      <w:start w:val="1"/>
      <w:numFmt w:val="bullet"/>
      <w:lvlText w:val=""/>
      <w:lvlJc w:val="left"/>
      <w:pPr>
        <w:ind w:left="5040" w:hanging="360"/>
      </w:pPr>
      <w:rPr>
        <w:rFonts w:ascii="Symbol" w:hAnsi="Symbol" w:hint="default"/>
      </w:rPr>
    </w:lvl>
    <w:lvl w:ilvl="7" w:tplc="EA623EFC">
      <w:start w:val="1"/>
      <w:numFmt w:val="bullet"/>
      <w:lvlText w:val="o"/>
      <w:lvlJc w:val="left"/>
      <w:pPr>
        <w:ind w:left="5760" w:hanging="360"/>
      </w:pPr>
      <w:rPr>
        <w:rFonts w:ascii="Courier New" w:hAnsi="Courier New" w:hint="default"/>
      </w:rPr>
    </w:lvl>
    <w:lvl w:ilvl="8" w:tplc="AC802FF6">
      <w:start w:val="1"/>
      <w:numFmt w:val="bullet"/>
      <w:lvlText w:val=""/>
      <w:lvlJc w:val="left"/>
      <w:pPr>
        <w:ind w:left="6480" w:hanging="360"/>
      </w:pPr>
      <w:rPr>
        <w:rFonts w:ascii="Wingdings" w:hAnsi="Wingdings" w:hint="default"/>
      </w:rPr>
    </w:lvl>
  </w:abstractNum>
  <w:abstractNum w:abstractNumId="5" w15:restartNumberingAfterBreak="0">
    <w:nsid w:val="3EF99F8D"/>
    <w:multiLevelType w:val="hybridMultilevel"/>
    <w:tmpl w:val="B9BCFF14"/>
    <w:lvl w:ilvl="0" w:tplc="2DDEFA88">
      <w:start w:val="1"/>
      <w:numFmt w:val="bullet"/>
      <w:lvlText w:val="-"/>
      <w:lvlJc w:val="left"/>
      <w:pPr>
        <w:ind w:left="720" w:hanging="360"/>
      </w:pPr>
      <w:rPr>
        <w:rFonts w:ascii="Verdana" w:hAnsi="Verdana" w:hint="default"/>
      </w:rPr>
    </w:lvl>
    <w:lvl w:ilvl="1" w:tplc="E2321F5E">
      <w:start w:val="1"/>
      <w:numFmt w:val="bullet"/>
      <w:lvlText w:val="o"/>
      <w:lvlJc w:val="left"/>
      <w:pPr>
        <w:ind w:left="1440" w:hanging="360"/>
      </w:pPr>
      <w:rPr>
        <w:rFonts w:ascii="Courier New" w:hAnsi="Courier New" w:hint="default"/>
      </w:rPr>
    </w:lvl>
    <w:lvl w:ilvl="2" w:tplc="A1886C4E">
      <w:start w:val="1"/>
      <w:numFmt w:val="bullet"/>
      <w:lvlText w:val=""/>
      <w:lvlJc w:val="left"/>
      <w:pPr>
        <w:ind w:left="2160" w:hanging="360"/>
      </w:pPr>
      <w:rPr>
        <w:rFonts w:ascii="Wingdings" w:hAnsi="Wingdings" w:hint="default"/>
      </w:rPr>
    </w:lvl>
    <w:lvl w:ilvl="3" w:tplc="607AB354">
      <w:start w:val="1"/>
      <w:numFmt w:val="bullet"/>
      <w:lvlText w:val=""/>
      <w:lvlJc w:val="left"/>
      <w:pPr>
        <w:ind w:left="2880" w:hanging="360"/>
      </w:pPr>
      <w:rPr>
        <w:rFonts w:ascii="Symbol" w:hAnsi="Symbol" w:hint="default"/>
      </w:rPr>
    </w:lvl>
    <w:lvl w:ilvl="4" w:tplc="3930497C">
      <w:start w:val="1"/>
      <w:numFmt w:val="bullet"/>
      <w:lvlText w:val="o"/>
      <w:lvlJc w:val="left"/>
      <w:pPr>
        <w:ind w:left="3600" w:hanging="360"/>
      </w:pPr>
      <w:rPr>
        <w:rFonts w:ascii="Courier New" w:hAnsi="Courier New" w:hint="default"/>
      </w:rPr>
    </w:lvl>
    <w:lvl w:ilvl="5" w:tplc="71A43CF6">
      <w:start w:val="1"/>
      <w:numFmt w:val="bullet"/>
      <w:lvlText w:val=""/>
      <w:lvlJc w:val="left"/>
      <w:pPr>
        <w:ind w:left="4320" w:hanging="360"/>
      </w:pPr>
      <w:rPr>
        <w:rFonts w:ascii="Wingdings" w:hAnsi="Wingdings" w:hint="default"/>
      </w:rPr>
    </w:lvl>
    <w:lvl w:ilvl="6" w:tplc="3D10F6E8">
      <w:start w:val="1"/>
      <w:numFmt w:val="bullet"/>
      <w:lvlText w:val=""/>
      <w:lvlJc w:val="left"/>
      <w:pPr>
        <w:ind w:left="5040" w:hanging="360"/>
      </w:pPr>
      <w:rPr>
        <w:rFonts w:ascii="Symbol" w:hAnsi="Symbol" w:hint="default"/>
      </w:rPr>
    </w:lvl>
    <w:lvl w:ilvl="7" w:tplc="AA086516">
      <w:start w:val="1"/>
      <w:numFmt w:val="bullet"/>
      <w:lvlText w:val="o"/>
      <w:lvlJc w:val="left"/>
      <w:pPr>
        <w:ind w:left="5760" w:hanging="360"/>
      </w:pPr>
      <w:rPr>
        <w:rFonts w:ascii="Courier New" w:hAnsi="Courier New" w:hint="default"/>
      </w:rPr>
    </w:lvl>
    <w:lvl w:ilvl="8" w:tplc="673A8356">
      <w:start w:val="1"/>
      <w:numFmt w:val="bullet"/>
      <w:lvlText w:val=""/>
      <w:lvlJc w:val="left"/>
      <w:pPr>
        <w:ind w:left="6480" w:hanging="360"/>
      </w:pPr>
      <w:rPr>
        <w:rFonts w:ascii="Wingdings" w:hAnsi="Wingdings" w:hint="default"/>
      </w:rPr>
    </w:lvl>
  </w:abstractNum>
  <w:abstractNum w:abstractNumId="6" w15:restartNumberingAfterBreak="0">
    <w:nsid w:val="3F90918E"/>
    <w:multiLevelType w:val="hybridMultilevel"/>
    <w:tmpl w:val="255246F4"/>
    <w:lvl w:ilvl="0" w:tplc="8B721EC0">
      <w:start w:val="1"/>
      <w:numFmt w:val="bullet"/>
      <w:lvlText w:val=""/>
      <w:lvlJc w:val="left"/>
      <w:pPr>
        <w:ind w:left="360" w:hanging="360"/>
      </w:pPr>
      <w:rPr>
        <w:rFonts w:ascii="Wingdings" w:hAnsi="Wingdings" w:hint="default"/>
      </w:rPr>
    </w:lvl>
    <w:lvl w:ilvl="1" w:tplc="F4CA7FC8">
      <w:start w:val="1"/>
      <w:numFmt w:val="bullet"/>
      <w:lvlText w:val="o"/>
      <w:lvlJc w:val="left"/>
      <w:pPr>
        <w:ind w:left="1440" w:hanging="360"/>
      </w:pPr>
      <w:rPr>
        <w:rFonts w:ascii="Courier New" w:hAnsi="Courier New" w:hint="default"/>
      </w:rPr>
    </w:lvl>
    <w:lvl w:ilvl="2" w:tplc="9F283174">
      <w:start w:val="1"/>
      <w:numFmt w:val="bullet"/>
      <w:lvlText w:val=""/>
      <w:lvlJc w:val="left"/>
      <w:pPr>
        <w:ind w:left="2160" w:hanging="360"/>
      </w:pPr>
      <w:rPr>
        <w:rFonts w:ascii="Wingdings" w:hAnsi="Wingdings" w:hint="default"/>
      </w:rPr>
    </w:lvl>
    <w:lvl w:ilvl="3" w:tplc="A87A03C6">
      <w:start w:val="1"/>
      <w:numFmt w:val="bullet"/>
      <w:lvlText w:val=""/>
      <w:lvlJc w:val="left"/>
      <w:pPr>
        <w:ind w:left="2880" w:hanging="360"/>
      </w:pPr>
      <w:rPr>
        <w:rFonts w:ascii="Symbol" w:hAnsi="Symbol" w:hint="default"/>
      </w:rPr>
    </w:lvl>
    <w:lvl w:ilvl="4" w:tplc="29283172">
      <w:start w:val="1"/>
      <w:numFmt w:val="bullet"/>
      <w:lvlText w:val="o"/>
      <w:lvlJc w:val="left"/>
      <w:pPr>
        <w:ind w:left="3600" w:hanging="360"/>
      </w:pPr>
      <w:rPr>
        <w:rFonts w:ascii="Courier New" w:hAnsi="Courier New" w:hint="default"/>
      </w:rPr>
    </w:lvl>
    <w:lvl w:ilvl="5" w:tplc="3ABA8598">
      <w:start w:val="1"/>
      <w:numFmt w:val="bullet"/>
      <w:lvlText w:val=""/>
      <w:lvlJc w:val="left"/>
      <w:pPr>
        <w:ind w:left="4320" w:hanging="360"/>
      </w:pPr>
      <w:rPr>
        <w:rFonts w:ascii="Wingdings" w:hAnsi="Wingdings" w:hint="default"/>
      </w:rPr>
    </w:lvl>
    <w:lvl w:ilvl="6" w:tplc="AD8ECDF4">
      <w:start w:val="1"/>
      <w:numFmt w:val="bullet"/>
      <w:lvlText w:val=""/>
      <w:lvlJc w:val="left"/>
      <w:pPr>
        <w:ind w:left="5040" w:hanging="360"/>
      </w:pPr>
      <w:rPr>
        <w:rFonts w:ascii="Symbol" w:hAnsi="Symbol" w:hint="default"/>
      </w:rPr>
    </w:lvl>
    <w:lvl w:ilvl="7" w:tplc="C000640A">
      <w:start w:val="1"/>
      <w:numFmt w:val="bullet"/>
      <w:lvlText w:val="o"/>
      <w:lvlJc w:val="left"/>
      <w:pPr>
        <w:ind w:left="5760" w:hanging="360"/>
      </w:pPr>
      <w:rPr>
        <w:rFonts w:ascii="Courier New" w:hAnsi="Courier New" w:hint="default"/>
      </w:rPr>
    </w:lvl>
    <w:lvl w:ilvl="8" w:tplc="4AEA4AE6">
      <w:start w:val="1"/>
      <w:numFmt w:val="bullet"/>
      <w:lvlText w:val=""/>
      <w:lvlJc w:val="left"/>
      <w:pPr>
        <w:ind w:left="6480" w:hanging="360"/>
      </w:pPr>
      <w:rPr>
        <w:rFonts w:ascii="Wingdings" w:hAnsi="Wingdings" w:hint="default"/>
      </w:rPr>
    </w:lvl>
  </w:abstractNum>
  <w:abstractNum w:abstractNumId="7" w15:restartNumberingAfterBreak="0">
    <w:nsid w:val="4E3B726F"/>
    <w:multiLevelType w:val="hybridMultilevel"/>
    <w:tmpl w:val="D79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45581"/>
    <w:multiLevelType w:val="hybridMultilevel"/>
    <w:tmpl w:val="05062022"/>
    <w:lvl w:ilvl="0" w:tplc="29CE0EF8">
      <w:start w:val="1"/>
      <w:numFmt w:val="bullet"/>
      <w:lvlText w:val=""/>
      <w:lvlJc w:val="left"/>
      <w:pPr>
        <w:ind w:left="360" w:hanging="360"/>
      </w:pPr>
      <w:rPr>
        <w:rFonts w:ascii="Wingdings" w:hAnsi="Wingdings" w:hint="default"/>
      </w:rPr>
    </w:lvl>
    <w:lvl w:ilvl="1" w:tplc="C0761344">
      <w:start w:val="1"/>
      <w:numFmt w:val="bullet"/>
      <w:lvlText w:val="o"/>
      <w:lvlJc w:val="left"/>
      <w:pPr>
        <w:ind w:left="1440" w:hanging="360"/>
      </w:pPr>
      <w:rPr>
        <w:rFonts w:ascii="Courier New" w:hAnsi="Courier New" w:hint="default"/>
      </w:rPr>
    </w:lvl>
    <w:lvl w:ilvl="2" w:tplc="8CB80296">
      <w:start w:val="1"/>
      <w:numFmt w:val="bullet"/>
      <w:lvlText w:val=""/>
      <w:lvlJc w:val="left"/>
      <w:pPr>
        <w:ind w:left="2160" w:hanging="360"/>
      </w:pPr>
      <w:rPr>
        <w:rFonts w:ascii="Wingdings" w:hAnsi="Wingdings" w:hint="default"/>
      </w:rPr>
    </w:lvl>
    <w:lvl w:ilvl="3" w:tplc="A932569C">
      <w:start w:val="1"/>
      <w:numFmt w:val="bullet"/>
      <w:lvlText w:val=""/>
      <w:lvlJc w:val="left"/>
      <w:pPr>
        <w:ind w:left="2880" w:hanging="360"/>
      </w:pPr>
      <w:rPr>
        <w:rFonts w:ascii="Symbol" w:hAnsi="Symbol" w:hint="default"/>
      </w:rPr>
    </w:lvl>
    <w:lvl w:ilvl="4" w:tplc="3AFC55EA">
      <w:start w:val="1"/>
      <w:numFmt w:val="bullet"/>
      <w:lvlText w:val="o"/>
      <w:lvlJc w:val="left"/>
      <w:pPr>
        <w:ind w:left="3600" w:hanging="360"/>
      </w:pPr>
      <w:rPr>
        <w:rFonts w:ascii="Courier New" w:hAnsi="Courier New" w:hint="default"/>
      </w:rPr>
    </w:lvl>
    <w:lvl w:ilvl="5" w:tplc="6AE2E6B0">
      <w:start w:val="1"/>
      <w:numFmt w:val="bullet"/>
      <w:lvlText w:val=""/>
      <w:lvlJc w:val="left"/>
      <w:pPr>
        <w:ind w:left="4320" w:hanging="360"/>
      </w:pPr>
      <w:rPr>
        <w:rFonts w:ascii="Wingdings" w:hAnsi="Wingdings" w:hint="default"/>
      </w:rPr>
    </w:lvl>
    <w:lvl w:ilvl="6" w:tplc="9E6CFDA8">
      <w:start w:val="1"/>
      <w:numFmt w:val="bullet"/>
      <w:lvlText w:val=""/>
      <w:lvlJc w:val="left"/>
      <w:pPr>
        <w:ind w:left="5040" w:hanging="360"/>
      </w:pPr>
      <w:rPr>
        <w:rFonts w:ascii="Symbol" w:hAnsi="Symbol" w:hint="default"/>
      </w:rPr>
    </w:lvl>
    <w:lvl w:ilvl="7" w:tplc="B6BE463C">
      <w:start w:val="1"/>
      <w:numFmt w:val="bullet"/>
      <w:lvlText w:val="o"/>
      <w:lvlJc w:val="left"/>
      <w:pPr>
        <w:ind w:left="5760" w:hanging="360"/>
      </w:pPr>
      <w:rPr>
        <w:rFonts w:ascii="Courier New" w:hAnsi="Courier New" w:hint="default"/>
      </w:rPr>
    </w:lvl>
    <w:lvl w:ilvl="8" w:tplc="F4E46DC2">
      <w:start w:val="1"/>
      <w:numFmt w:val="bullet"/>
      <w:lvlText w:val=""/>
      <w:lvlJc w:val="left"/>
      <w:pPr>
        <w:ind w:left="6480" w:hanging="360"/>
      </w:pPr>
      <w:rPr>
        <w:rFonts w:ascii="Wingdings" w:hAnsi="Wingdings" w:hint="default"/>
      </w:rPr>
    </w:lvl>
  </w:abstractNum>
  <w:abstractNum w:abstractNumId="9" w15:restartNumberingAfterBreak="0">
    <w:nsid w:val="618337E8"/>
    <w:multiLevelType w:val="hybridMultilevel"/>
    <w:tmpl w:val="3C586608"/>
    <w:lvl w:ilvl="0" w:tplc="CE32D1BC">
      <w:start w:val="1"/>
      <w:numFmt w:val="bullet"/>
      <w:lvlText w:val=""/>
      <w:lvlJc w:val="left"/>
      <w:pPr>
        <w:ind w:left="360" w:hanging="360"/>
      </w:pPr>
      <w:rPr>
        <w:rFonts w:ascii="Wingdings" w:hAnsi="Wingdings" w:hint="default"/>
      </w:rPr>
    </w:lvl>
    <w:lvl w:ilvl="1" w:tplc="943C5A6A">
      <w:start w:val="1"/>
      <w:numFmt w:val="bullet"/>
      <w:lvlText w:val="o"/>
      <w:lvlJc w:val="left"/>
      <w:pPr>
        <w:ind w:left="1440" w:hanging="360"/>
      </w:pPr>
      <w:rPr>
        <w:rFonts w:ascii="Courier New" w:hAnsi="Courier New" w:hint="default"/>
      </w:rPr>
    </w:lvl>
    <w:lvl w:ilvl="2" w:tplc="E970165A">
      <w:start w:val="1"/>
      <w:numFmt w:val="bullet"/>
      <w:lvlText w:val=""/>
      <w:lvlJc w:val="left"/>
      <w:pPr>
        <w:ind w:left="2160" w:hanging="360"/>
      </w:pPr>
      <w:rPr>
        <w:rFonts w:ascii="Wingdings" w:hAnsi="Wingdings" w:hint="default"/>
      </w:rPr>
    </w:lvl>
    <w:lvl w:ilvl="3" w:tplc="EAF436D0">
      <w:start w:val="1"/>
      <w:numFmt w:val="bullet"/>
      <w:lvlText w:val=""/>
      <w:lvlJc w:val="left"/>
      <w:pPr>
        <w:ind w:left="2880" w:hanging="360"/>
      </w:pPr>
      <w:rPr>
        <w:rFonts w:ascii="Symbol" w:hAnsi="Symbol" w:hint="default"/>
      </w:rPr>
    </w:lvl>
    <w:lvl w:ilvl="4" w:tplc="3F282BBE">
      <w:start w:val="1"/>
      <w:numFmt w:val="bullet"/>
      <w:lvlText w:val="o"/>
      <w:lvlJc w:val="left"/>
      <w:pPr>
        <w:ind w:left="3600" w:hanging="360"/>
      </w:pPr>
      <w:rPr>
        <w:rFonts w:ascii="Courier New" w:hAnsi="Courier New" w:hint="default"/>
      </w:rPr>
    </w:lvl>
    <w:lvl w:ilvl="5" w:tplc="7436CB66">
      <w:start w:val="1"/>
      <w:numFmt w:val="bullet"/>
      <w:lvlText w:val=""/>
      <w:lvlJc w:val="left"/>
      <w:pPr>
        <w:ind w:left="4320" w:hanging="360"/>
      </w:pPr>
      <w:rPr>
        <w:rFonts w:ascii="Wingdings" w:hAnsi="Wingdings" w:hint="default"/>
      </w:rPr>
    </w:lvl>
    <w:lvl w:ilvl="6" w:tplc="BA4C780A">
      <w:start w:val="1"/>
      <w:numFmt w:val="bullet"/>
      <w:lvlText w:val=""/>
      <w:lvlJc w:val="left"/>
      <w:pPr>
        <w:ind w:left="5040" w:hanging="360"/>
      </w:pPr>
      <w:rPr>
        <w:rFonts w:ascii="Symbol" w:hAnsi="Symbol" w:hint="default"/>
      </w:rPr>
    </w:lvl>
    <w:lvl w:ilvl="7" w:tplc="8D6CDE12">
      <w:start w:val="1"/>
      <w:numFmt w:val="bullet"/>
      <w:lvlText w:val="o"/>
      <w:lvlJc w:val="left"/>
      <w:pPr>
        <w:ind w:left="5760" w:hanging="360"/>
      </w:pPr>
      <w:rPr>
        <w:rFonts w:ascii="Courier New" w:hAnsi="Courier New" w:hint="default"/>
      </w:rPr>
    </w:lvl>
    <w:lvl w:ilvl="8" w:tplc="0A8E4862">
      <w:start w:val="1"/>
      <w:numFmt w:val="bullet"/>
      <w:lvlText w:val=""/>
      <w:lvlJc w:val="left"/>
      <w:pPr>
        <w:ind w:left="6480" w:hanging="360"/>
      </w:pPr>
      <w:rPr>
        <w:rFonts w:ascii="Wingdings" w:hAnsi="Wingdings" w:hint="default"/>
      </w:rPr>
    </w:lvl>
  </w:abstractNum>
  <w:abstractNum w:abstractNumId="10" w15:restartNumberingAfterBreak="0">
    <w:nsid w:val="67156737"/>
    <w:multiLevelType w:val="hybridMultilevel"/>
    <w:tmpl w:val="3D368E08"/>
    <w:lvl w:ilvl="0" w:tplc="735606C6">
      <w:start w:val="1"/>
      <w:numFmt w:val="bullet"/>
      <w:lvlText w:val=""/>
      <w:lvlJc w:val="left"/>
      <w:pPr>
        <w:ind w:left="360" w:hanging="360"/>
      </w:pPr>
      <w:rPr>
        <w:rFonts w:ascii="Wingdings" w:hAnsi="Wingdings" w:hint="default"/>
      </w:rPr>
    </w:lvl>
    <w:lvl w:ilvl="1" w:tplc="440CFB40">
      <w:start w:val="1"/>
      <w:numFmt w:val="bullet"/>
      <w:lvlText w:val="o"/>
      <w:lvlJc w:val="left"/>
      <w:pPr>
        <w:ind w:left="1440" w:hanging="360"/>
      </w:pPr>
      <w:rPr>
        <w:rFonts w:ascii="Courier New" w:hAnsi="Courier New" w:hint="default"/>
      </w:rPr>
    </w:lvl>
    <w:lvl w:ilvl="2" w:tplc="53B23A6C">
      <w:start w:val="1"/>
      <w:numFmt w:val="bullet"/>
      <w:lvlText w:val=""/>
      <w:lvlJc w:val="left"/>
      <w:pPr>
        <w:ind w:left="2160" w:hanging="360"/>
      </w:pPr>
      <w:rPr>
        <w:rFonts w:ascii="Wingdings" w:hAnsi="Wingdings" w:hint="default"/>
      </w:rPr>
    </w:lvl>
    <w:lvl w:ilvl="3" w:tplc="95520F52">
      <w:start w:val="1"/>
      <w:numFmt w:val="bullet"/>
      <w:lvlText w:val=""/>
      <w:lvlJc w:val="left"/>
      <w:pPr>
        <w:ind w:left="2880" w:hanging="360"/>
      </w:pPr>
      <w:rPr>
        <w:rFonts w:ascii="Symbol" w:hAnsi="Symbol" w:hint="default"/>
      </w:rPr>
    </w:lvl>
    <w:lvl w:ilvl="4" w:tplc="105289F6">
      <w:start w:val="1"/>
      <w:numFmt w:val="bullet"/>
      <w:lvlText w:val="o"/>
      <w:lvlJc w:val="left"/>
      <w:pPr>
        <w:ind w:left="3600" w:hanging="360"/>
      </w:pPr>
      <w:rPr>
        <w:rFonts w:ascii="Courier New" w:hAnsi="Courier New" w:hint="default"/>
      </w:rPr>
    </w:lvl>
    <w:lvl w:ilvl="5" w:tplc="1A3A70FC">
      <w:start w:val="1"/>
      <w:numFmt w:val="bullet"/>
      <w:lvlText w:val=""/>
      <w:lvlJc w:val="left"/>
      <w:pPr>
        <w:ind w:left="4320" w:hanging="360"/>
      </w:pPr>
      <w:rPr>
        <w:rFonts w:ascii="Wingdings" w:hAnsi="Wingdings" w:hint="default"/>
      </w:rPr>
    </w:lvl>
    <w:lvl w:ilvl="6" w:tplc="CFF8ECB8">
      <w:start w:val="1"/>
      <w:numFmt w:val="bullet"/>
      <w:lvlText w:val=""/>
      <w:lvlJc w:val="left"/>
      <w:pPr>
        <w:ind w:left="5040" w:hanging="360"/>
      </w:pPr>
      <w:rPr>
        <w:rFonts w:ascii="Symbol" w:hAnsi="Symbol" w:hint="default"/>
      </w:rPr>
    </w:lvl>
    <w:lvl w:ilvl="7" w:tplc="F578C48A">
      <w:start w:val="1"/>
      <w:numFmt w:val="bullet"/>
      <w:lvlText w:val="o"/>
      <w:lvlJc w:val="left"/>
      <w:pPr>
        <w:ind w:left="5760" w:hanging="360"/>
      </w:pPr>
      <w:rPr>
        <w:rFonts w:ascii="Courier New" w:hAnsi="Courier New" w:hint="default"/>
      </w:rPr>
    </w:lvl>
    <w:lvl w:ilvl="8" w:tplc="873EC408">
      <w:start w:val="1"/>
      <w:numFmt w:val="bullet"/>
      <w:lvlText w:val=""/>
      <w:lvlJc w:val="left"/>
      <w:pPr>
        <w:ind w:left="6480" w:hanging="360"/>
      </w:pPr>
      <w:rPr>
        <w:rFonts w:ascii="Wingdings" w:hAnsi="Wingdings" w:hint="default"/>
      </w:rPr>
    </w:lvl>
  </w:abstractNum>
  <w:abstractNum w:abstractNumId="11" w15:restartNumberingAfterBreak="0">
    <w:nsid w:val="685E239B"/>
    <w:multiLevelType w:val="hybridMultilevel"/>
    <w:tmpl w:val="68E81048"/>
    <w:lvl w:ilvl="0" w:tplc="2144B534">
      <w:start w:val="1"/>
      <w:numFmt w:val="bullet"/>
      <w:lvlText w:val=""/>
      <w:lvlJc w:val="left"/>
      <w:pPr>
        <w:ind w:left="720" w:hanging="360"/>
      </w:pPr>
      <w:rPr>
        <w:rFonts w:ascii="Wingdings" w:hAnsi="Wingdings" w:hint="default"/>
      </w:rPr>
    </w:lvl>
    <w:lvl w:ilvl="1" w:tplc="34F88300">
      <w:start w:val="1"/>
      <w:numFmt w:val="bullet"/>
      <w:lvlText w:val="o"/>
      <w:lvlJc w:val="left"/>
      <w:pPr>
        <w:ind w:left="1440" w:hanging="360"/>
      </w:pPr>
      <w:rPr>
        <w:rFonts w:ascii="Courier New" w:hAnsi="Courier New" w:hint="default"/>
      </w:rPr>
    </w:lvl>
    <w:lvl w:ilvl="2" w:tplc="F67EC4EA">
      <w:start w:val="1"/>
      <w:numFmt w:val="bullet"/>
      <w:lvlText w:val=""/>
      <w:lvlJc w:val="left"/>
      <w:pPr>
        <w:ind w:left="2160" w:hanging="360"/>
      </w:pPr>
      <w:rPr>
        <w:rFonts w:ascii="Wingdings" w:hAnsi="Wingdings" w:hint="default"/>
      </w:rPr>
    </w:lvl>
    <w:lvl w:ilvl="3" w:tplc="DBE43634">
      <w:start w:val="1"/>
      <w:numFmt w:val="bullet"/>
      <w:lvlText w:val=""/>
      <w:lvlJc w:val="left"/>
      <w:pPr>
        <w:ind w:left="2880" w:hanging="360"/>
      </w:pPr>
      <w:rPr>
        <w:rFonts w:ascii="Symbol" w:hAnsi="Symbol" w:hint="default"/>
      </w:rPr>
    </w:lvl>
    <w:lvl w:ilvl="4" w:tplc="E42E7D0C">
      <w:start w:val="1"/>
      <w:numFmt w:val="bullet"/>
      <w:lvlText w:val="o"/>
      <w:lvlJc w:val="left"/>
      <w:pPr>
        <w:ind w:left="3600" w:hanging="360"/>
      </w:pPr>
      <w:rPr>
        <w:rFonts w:ascii="Courier New" w:hAnsi="Courier New" w:hint="default"/>
      </w:rPr>
    </w:lvl>
    <w:lvl w:ilvl="5" w:tplc="B81210C2">
      <w:start w:val="1"/>
      <w:numFmt w:val="bullet"/>
      <w:lvlText w:val=""/>
      <w:lvlJc w:val="left"/>
      <w:pPr>
        <w:ind w:left="4320" w:hanging="360"/>
      </w:pPr>
      <w:rPr>
        <w:rFonts w:ascii="Wingdings" w:hAnsi="Wingdings" w:hint="default"/>
      </w:rPr>
    </w:lvl>
    <w:lvl w:ilvl="6" w:tplc="27F6563C">
      <w:start w:val="1"/>
      <w:numFmt w:val="bullet"/>
      <w:lvlText w:val=""/>
      <w:lvlJc w:val="left"/>
      <w:pPr>
        <w:ind w:left="5040" w:hanging="360"/>
      </w:pPr>
      <w:rPr>
        <w:rFonts w:ascii="Symbol" w:hAnsi="Symbol" w:hint="default"/>
      </w:rPr>
    </w:lvl>
    <w:lvl w:ilvl="7" w:tplc="B2981E96">
      <w:start w:val="1"/>
      <w:numFmt w:val="bullet"/>
      <w:lvlText w:val="o"/>
      <w:lvlJc w:val="left"/>
      <w:pPr>
        <w:ind w:left="5760" w:hanging="360"/>
      </w:pPr>
      <w:rPr>
        <w:rFonts w:ascii="Courier New" w:hAnsi="Courier New" w:hint="default"/>
      </w:rPr>
    </w:lvl>
    <w:lvl w:ilvl="8" w:tplc="E070D452">
      <w:start w:val="1"/>
      <w:numFmt w:val="bullet"/>
      <w:lvlText w:val=""/>
      <w:lvlJc w:val="left"/>
      <w:pPr>
        <w:ind w:left="6480" w:hanging="360"/>
      </w:pPr>
      <w:rPr>
        <w:rFonts w:ascii="Wingdings" w:hAnsi="Wingdings" w:hint="default"/>
      </w:rPr>
    </w:lvl>
  </w:abstractNum>
  <w:abstractNum w:abstractNumId="12" w15:restartNumberingAfterBreak="0">
    <w:nsid w:val="707524FE"/>
    <w:multiLevelType w:val="hybridMultilevel"/>
    <w:tmpl w:val="5D7858CE"/>
    <w:lvl w:ilvl="0" w:tplc="2ED2786A">
      <w:start w:val="1"/>
      <w:numFmt w:val="bullet"/>
      <w:lvlText w:val="-"/>
      <w:lvlJc w:val="left"/>
      <w:pPr>
        <w:ind w:left="720" w:hanging="360"/>
      </w:pPr>
      <w:rPr>
        <w:rFonts w:ascii="Arial" w:hAnsi="Arial" w:hint="default"/>
      </w:rPr>
    </w:lvl>
    <w:lvl w:ilvl="1" w:tplc="F550C16A">
      <w:start w:val="1"/>
      <w:numFmt w:val="bullet"/>
      <w:lvlText w:val="o"/>
      <w:lvlJc w:val="left"/>
      <w:pPr>
        <w:ind w:left="1440" w:hanging="360"/>
      </w:pPr>
      <w:rPr>
        <w:rFonts w:ascii="Courier New" w:hAnsi="Courier New" w:hint="default"/>
      </w:rPr>
    </w:lvl>
    <w:lvl w:ilvl="2" w:tplc="8E68A4A4">
      <w:start w:val="1"/>
      <w:numFmt w:val="bullet"/>
      <w:lvlText w:val=""/>
      <w:lvlJc w:val="left"/>
      <w:pPr>
        <w:ind w:left="2160" w:hanging="360"/>
      </w:pPr>
      <w:rPr>
        <w:rFonts w:ascii="Wingdings" w:hAnsi="Wingdings" w:hint="default"/>
      </w:rPr>
    </w:lvl>
    <w:lvl w:ilvl="3" w:tplc="B99AE200">
      <w:start w:val="1"/>
      <w:numFmt w:val="bullet"/>
      <w:lvlText w:val=""/>
      <w:lvlJc w:val="left"/>
      <w:pPr>
        <w:ind w:left="2880" w:hanging="360"/>
      </w:pPr>
      <w:rPr>
        <w:rFonts w:ascii="Symbol" w:hAnsi="Symbol" w:hint="default"/>
      </w:rPr>
    </w:lvl>
    <w:lvl w:ilvl="4" w:tplc="DC2C10CA">
      <w:start w:val="1"/>
      <w:numFmt w:val="bullet"/>
      <w:lvlText w:val="o"/>
      <w:lvlJc w:val="left"/>
      <w:pPr>
        <w:ind w:left="3600" w:hanging="360"/>
      </w:pPr>
      <w:rPr>
        <w:rFonts w:ascii="Courier New" w:hAnsi="Courier New" w:hint="default"/>
      </w:rPr>
    </w:lvl>
    <w:lvl w:ilvl="5" w:tplc="751C4F5C">
      <w:start w:val="1"/>
      <w:numFmt w:val="bullet"/>
      <w:lvlText w:val=""/>
      <w:lvlJc w:val="left"/>
      <w:pPr>
        <w:ind w:left="4320" w:hanging="360"/>
      </w:pPr>
      <w:rPr>
        <w:rFonts w:ascii="Wingdings" w:hAnsi="Wingdings" w:hint="default"/>
      </w:rPr>
    </w:lvl>
    <w:lvl w:ilvl="6" w:tplc="D610AEE0">
      <w:start w:val="1"/>
      <w:numFmt w:val="bullet"/>
      <w:lvlText w:val=""/>
      <w:lvlJc w:val="left"/>
      <w:pPr>
        <w:ind w:left="5040" w:hanging="360"/>
      </w:pPr>
      <w:rPr>
        <w:rFonts w:ascii="Symbol" w:hAnsi="Symbol" w:hint="default"/>
      </w:rPr>
    </w:lvl>
    <w:lvl w:ilvl="7" w:tplc="559CC8D6">
      <w:start w:val="1"/>
      <w:numFmt w:val="bullet"/>
      <w:lvlText w:val="o"/>
      <w:lvlJc w:val="left"/>
      <w:pPr>
        <w:ind w:left="5760" w:hanging="360"/>
      </w:pPr>
      <w:rPr>
        <w:rFonts w:ascii="Courier New" w:hAnsi="Courier New" w:hint="default"/>
      </w:rPr>
    </w:lvl>
    <w:lvl w:ilvl="8" w:tplc="5658CAC8">
      <w:start w:val="1"/>
      <w:numFmt w:val="bullet"/>
      <w:lvlText w:val=""/>
      <w:lvlJc w:val="left"/>
      <w:pPr>
        <w:ind w:left="6480" w:hanging="360"/>
      </w:pPr>
      <w:rPr>
        <w:rFonts w:ascii="Wingdings" w:hAnsi="Wingdings" w:hint="default"/>
      </w:rPr>
    </w:lvl>
  </w:abstractNum>
  <w:abstractNum w:abstractNumId="13" w15:restartNumberingAfterBreak="0">
    <w:nsid w:val="7B2121B7"/>
    <w:multiLevelType w:val="hybridMultilevel"/>
    <w:tmpl w:val="78F8341E"/>
    <w:lvl w:ilvl="0" w:tplc="E9F2949A">
      <w:start w:val="1"/>
      <w:numFmt w:val="bullet"/>
      <w:lvlText w:val=""/>
      <w:lvlJc w:val="left"/>
      <w:pPr>
        <w:ind w:left="720" w:hanging="360"/>
      </w:pPr>
      <w:rPr>
        <w:rFonts w:ascii="Wingdings" w:hAnsi="Wingdings" w:hint="default"/>
      </w:rPr>
    </w:lvl>
    <w:lvl w:ilvl="1" w:tplc="68969E9C">
      <w:start w:val="1"/>
      <w:numFmt w:val="bullet"/>
      <w:lvlText w:val="o"/>
      <w:lvlJc w:val="left"/>
      <w:pPr>
        <w:ind w:left="1440" w:hanging="360"/>
      </w:pPr>
      <w:rPr>
        <w:rFonts w:ascii="Courier New" w:hAnsi="Courier New" w:hint="default"/>
      </w:rPr>
    </w:lvl>
    <w:lvl w:ilvl="2" w:tplc="58AC1934">
      <w:start w:val="1"/>
      <w:numFmt w:val="bullet"/>
      <w:lvlText w:val=""/>
      <w:lvlJc w:val="left"/>
      <w:pPr>
        <w:ind w:left="2160" w:hanging="360"/>
      </w:pPr>
      <w:rPr>
        <w:rFonts w:ascii="Wingdings" w:hAnsi="Wingdings" w:hint="default"/>
      </w:rPr>
    </w:lvl>
    <w:lvl w:ilvl="3" w:tplc="48544A30">
      <w:start w:val="1"/>
      <w:numFmt w:val="bullet"/>
      <w:lvlText w:val=""/>
      <w:lvlJc w:val="left"/>
      <w:pPr>
        <w:ind w:left="2880" w:hanging="360"/>
      </w:pPr>
      <w:rPr>
        <w:rFonts w:ascii="Symbol" w:hAnsi="Symbol" w:hint="default"/>
      </w:rPr>
    </w:lvl>
    <w:lvl w:ilvl="4" w:tplc="77929550">
      <w:start w:val="1"/>
      <w:numFmt w:val="bullet"/>
      <w:lvlText w:val="o"/>
      <w:lvlJc w:val="left"/>
      <w:pPr>
        <w:ind w:left="3600" w:hanging="360"/>
      </w:pPr>
      <w:rPr>
        <w:rFonts w:ascii="Courier New" w:hAnsi="Courier New" w:hint="default"/>
      </w:rPr>
    </w:lvl>
    <w:lvl w:ilvl="5" w:tplc="909068C4">
      <w:start w:val="1"/>
      <w:numFmt w:val="bullet"/>
      <w:lvlText w:val=""/>
      <w:lvlJc w:val="left"/>
      <w:pPr>
        <w:ind w:left="4320" w:hanging="360"/>
      </w:pPr>
      <w:rPr>
        <w:rFonts w:ascii="Wingdings" w:hAnsi="Wingdings" w:hint="default"/>
      </w:rPr>
    </w:lvl>
    <w:lvl w:ilvl="6" w:tplc="B7DC049A">
      <w:start w:val="1"/>
      <w:numFmt w:val="bullet"/>
      <w:lvlText w:val=""/>
      <w:lvlJc w:val="left"/>
      <w:pPr>
        <w:ind w:left="5040" w:hanging="360"/>
      </w:pPr>
      <w:rPr>
        <w:rFonts w:ascii="Symbol" w:hAnsi="Symbol" w:hint="default"/>
      </w:rPr>
    </w:lvl>
    <w:lvl w:ilvl="7" w:tplc="D45EB93C">
      <w:start w:val="1"/>
      <w:numFmt w:val="bullet"/>
      <w:lvlText w:val="o"/>
      <w:lvlJc w:val="left"/>
      <w:pPr>
        <w:ind w:left="5760" w:hanging="360"/>
      </w:pPr>
      <w:rPr>
        <w:rFonts w:ascii="Courier New" w:hAnsi="Courier New" w:hint="default"/>
      </w:rPr>
    </w:lvl>
    <w:lvl w:ilvl="8" w:tplc="E24C0D9A">
      <w:start w:val="1"/>
      <w:numFmt w:val="bullet"/>
      <w:lvlText w:val=""/>
      <w:lvlJc w:val="left"/>
      <w:pPr>
        <w:ind w:left="6480" w:hanging="360"/>
      </w:pPr>
      <w:rPr>
        <w:rFonts w:ascii="Wingdings" w:hAnsi="Wingdings" w:hint="default"/>
      </w:rPr>
    </w:lvl>
  </w:abstractNum>
  <w:abstractNum w:abstractNumId="14" w15:restartNumberingAfterBreak="0">
    <w:nsid w:val="7CFB7977"/>
    <w:multiLevelType w:val="hybridMultilevel"/>
    <w:tmpl w:val="88EADC88"/>
    <w:lvl w:ilvl="0" w:tplc="023C1072">
      <w:start w:val="1"/>
      <w:numFmt w:val="bullet"/>
      <w:lvlText w:val=""/>
      <w:lvlJc w:val="left"/>
      <w:pPr>
        <w:ind w:left="360" w:hanging="360"/>
      </w:pPr>
      <w:rPr>
        <w:rFonts w:ascii="Wingdings" w:hAnsi="Wingdings" w:hint="default"/>
      </w:rPr>
    </w:lvl>
    <w:lvl w:ilvl="1" w:tplc="2C1488BC">
      <w:start w:val="1"/>
      <w:numFmt w:val="bullet"/>
      <w:lvlText w:val="o"/>
      <w:lvlJc w:val="left"/>
      <w:pPr>
        <w:ind w:left="1440" w:hanging="360"/>
      </w:pPr>
      <w:rPr>
        <w:rFonts w:ascii="Courier New" w:hAnsi="Courier New" w:hint="default"/>
      </w:rPr>
    </w:lvl>
    <w:lvl w:ilvl="2" w:tplc="3A32F4A8">
      <w:start w:val="1"/>
      <w:numFmt w:val="bullet"/>
      <w:lvlText w:val=""/>
      <w:lvlJc w:val="left"/>
      <w:pPr>
        <w:ind w:left="2160" w:hanging="360"/>
      </w:pPr>
      <w:rPr>
        <w:rFonts w:ascii="Wingdings" w:hAnsi="Wingdings" w:hint="default"/>
      </w:rPr>
    </w:lvl>
    <w:lvl w:ilvl="3" w:tplc="6812DE6E">
      <w:start w:val="1"/>
      <w:numFmt w:val="bullet"/>
      <w:lvlText w:val=""/>
      <w:lvlJc w:val="left"/>
      <w:pPr>
        <w:ind w:left="2880" w:hanging="360"/>
      </w:pPr>
      <w:rPr>
        <w:rFonts w:ascii="Symbol" w:hAnsi="Symbol" w:hint="default"/>
      </w:rPr>
    </w:lvl>
    <w:lvl w:ilvl="4" w:tplc="D92E5B30">
      <w:start w:val="1"/>
      <w:numFmt w:val="bullet"/>
      <w:lvlText w:val="o"/>
      <w:lvlJc w:val="left"/>
      <w:pPr>
        <w:ind w:left="3600" w:hanging="360"/>
      </w:pPr>
      <w:rPr>
        <w:rFonts w:ascii="Courier New" w:hAnsi="Courier New" w:hint="default"/>
      </w:rPr>
    </w:lvl>
    <w:lvl w:ilvl="5" w:tplc="C6EA931C">
      <w:start w:val="1"/>
      <w:numFmt w:val="bullet"/>
      <w:lvlText w:val=""/>
      <w:lvlJc w:val="left"/>
      <w:pPr>
        <w:ind w:left="4320" w:hanging="360"/>
      </w:pPr>
      <w:rPr>
        <w:rFonts w:ascii="Wingdings" w:hAnsi="Wingdings" w:hint="default"/>
      </w:rPr>
    </w:lvl>
    <w:lvl w:ilvl="6" w:tplc="3F284178">
      <w:start w:val="1"/>
      <w:numFmt w:val="bullet"/>
      <w:lvlText w:val=""/>
      <w:lvlJc w:val="left"/>
      <w:pPr>
        <w:ind w:left="5040" w:hanging="360"/>
      </w:pPr>
      <w:rPr>
        <w:rFonts w:ascii="Symbol" w:hAnsi="Symbol" w:hint="default"/>
      </w:rPr>
    </w:lvl>
    <w:lvl w:ilvl="7" w:tplc="F0A807A8">
      <w:start w:val="1"/>
      <w:numFmt w:val="bullet"/>
      <w:lvlText w:val="o"/>
      <w:lvlJc w:val="left"/>
      <w:pPr>
        <w:ind w:left="5760" w:hanging="360"/>
      </w:pPr>
      <w:rPr>
        <w:rFonts w:ascii="Courier New" w:hAnsi="Courier New" w:hint="default"/>
      </w:rPr>
    </w:lvl>
    <w:lvl w:ilvl="8" w:tplc="1B6427CC">
      <w:start w:val="1"/>
      <w:numFmt w:val="bullet"/>
      <w:lvlText w:val=""/>
      <w:lvlJc w:val="left"/>
      <w:pPr>
        <w:ind w:left="6480" w:hanging="360"/>
      </w:pPr>
      <w:rPr>
        <w:rFonts w:ascii="Wingdings" w:hAnsi="Wingdings" w:hint="default"/>
      </w:rPr>
    </w:lvl>
  </w:abstractNum>
  <w:num w:numId="1" w16cid:durableId="1559825195">
    <w:abstractNumId w:val="7"/>
  </w:num>
  <w:num w:numId="2" w16cid:durableId="909340853">
    <w:abstractNumId w:val="13"/>
  </w:num>
  <w:num w:numId="3" w16cid:durableId="383454965">
    <w:abstractNumId w:val="12"/>
  </w:num>
  <w:num w:numId="4" w16cid:durableId="1725762693">
    <w:abstractNumId w:val="6"/>
  </w:num>
  <w:num w:numId="5" w16cid:durableId="963582768">
    <w:abstractNumId w:val="2"/>
  </w:num>
  <w:num w:numId="6" w16cid:durableId="1952735823">
    <w:abstractNumId w:val="0"/>
  </w:num>
  <w:num w:numId="7" w16cid:durableId="1101534083">
    <w:abstractNumId w:val="8"/>
  </w:num>
  <w:num w:numId="8" w16cid:durableId="2143427431">
    <w:abstractNumId w:val="14"/>
  </w:num>
  <w:num w:numId="9" w16cid:durableId="1581334802">
    <w:abstractNumId w:val="11"/>
  </w:num>
  <w:num w:numId="10" w16cid:durableId="160972345">
    <w:abstractNumId w:val="4"/>
  </w:num>
  <w:num w:numId="11" w16cid:durableId="1804275148">
    <w:abstractNumId w:val="9"/>
  </w:num>
  <w:num w:numId="12" w16cid:durableId="1486972669">
    <w:abstractNumId w:val="5"/>
  </w:num>
  <w:num w:numId="13" w16cid:durableId="1653485305">
    <w:abstractNumId w:val="10"/>
  </w:num>
  <w:num w:numId="14" w16cid:durableId="1066688888">
    <w:abstractNumId w:val="1"/>
  </w:num>
  <w:num w:numId="15" w16cid:durableId="274337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50"/>
    <w:rsid w:val="0000036B"/>
    <w:rsid w:val="00001783"/>
    <w:rsid w:val="000052E4"/>
    <w:rsid w:val="00047DA9"/>
    <w:rsid w:val="0006082D"/>
    <w:rsid w:val="00063771"/>
    <w:rsid w:val="0006587D"/>
    <w:rsid w:val="00072499"/>
    <w:rsid w:val="0007787B"/>
    <w:rsid w:val="00084658"/>
    <w:rsid w:val="000B3863"/>
    <w:rsid w:val="00123A52"/>
    <w:rsid w:val="00125303"/>
    <w:rsid w:val="00160E50"/>
    <w:rsid w:val="00180893"/>
    <w:rsid w:val="00185844"/>
    <w:rsid w:val="001A3605"/>
    <w:rsid w:val="001A735B"/>
    <w:rsid w:val="001E0AF2"/>
    <w:rsid w:val="00227FAA"/>
    <w:rsid w:val="00231ACE"/>
    <w:rsid w:val="00260EDF"/>
    <w:rsid w:val="002661EF"/>
    <w:rsid w:val="00266282"/>
    <w:rsid w:val="00271972"/>
    <w:rsid w:val="00280E1A"/>
    <w:rsid w:val="00295E4C"/>
    <w:rsid w:val="002C4B2B"/>
    <w:rsid w:val="002C5061"/>
    <w:rsid w:val="002C5EF9"/>
    <w:rsid w:val="003128F1"/>
    <w:rsid w:val="00337234"/>
    <w:rsid w:val="00342502"/>
    <w:rsid w:val="00350BC7"/>
    <w:rsid w:val="003B3757"/>
    <w:rsid w:val="003B61AF"/>
    <w:rsid w:val="003D2D82"/>
    <w:rsid w:val="003F6601"/>
    <w:rsid w:val="004130F9"/>
    <w:rsid w:val="00424039"/>
    <w:rsid w:val="00446C7E"/>
    <w:rsid w:val="00454848"/>
    <w:rsid w:val="00476D66"/>
    <w:rsid w:val="0047708F"/>
    <w:rsid w:val="00486E12"/>
    <w:rsid w:val="004A6A18"/>
    <w:rsid w:val="004D383A"/>
    <w:rsid w:val="004EB6C6"/>
    <w:rsid w:val="004F1436"/>
    <w:rsid w:val="00526A0A"/>
    <w:rsid w:val="00534C93"/>
    <w:rsid w:val="00546F0C"/>
    <w:rsid w:val="005528D9"/>
    <w:rsid w:val="00575077"/>
    <w:rsid w:val="005845CD"/>
    <w:rsid w:val="006007F8"/>
    <w:rsid w:val="00624FCD"/>
    <w:rsid w:val="00627F26"/>
    <w:rsid w:val="0069117E"/>
    <w:rsid w:val="00692799"/>
    <w:rsid w:val="006C6A4A"/>
    <w:rsid w:val="006F0F12"/>
    <w:rsid w:val="006F3E4E"/>
    <w:rsid w:val="00710233"/>
    <w:rsid w:val="00732A54"/>
    <w:rsid w:val="0074443C"/>
    <w:rsid w:val="007471FB"/>
    <w:rsid w:val="00747232"/>
    <w:rsid w:val="007A766C"/>
    <w:rsid w:val="007F2382"/>
    <w:rsid w:val="00820821"/>
    <w:rsid w:val="00827B99"/>
    <w:rsid w:val="008529D7"/>
    <w:rsid w:val="00860D26"/>
    <w:rsid w:val="00884157"/>
    <w:rsid w:val="008A1102"/>
    <w:rsid w:val="008A2E66"/>
    <w:rsid w:val="008E04EC"/>
    <w:rsid w:val="008F7D50"/>
    <w:rsid w:val="009033B3"/>
    <w:rsid w:val="00940924"/>
    <w:rsid w:val="009D68C2"/>
    <w:rsid w:val="009E48F6"/>
    <w:rsid w:val="00A26B3D"/>
    <w:rsid w:val="00A30FC3"/>
    <w:rsid w:val="00A41E5A"/>
    <w:rsid w:val="00A4789A"/>
    <w:rsid w:val="00A735C2"/>
    <w:rsid w:val="00A82A7C"/>
    <w:rsid w:val="00AA0F86"/>
    <w:rsid w:val="00AA587B"/>
    <w:rsid w:val="00AB18E4"/>
    <w:rsid w:val="00AB636A"/>
    <w:rsid w:val="00AC5AD5"/>
    <w:rsid w:val="00B241DB"/>
    <w:rsid w:val="00B71649"/>
    <w:rsid w:val="00BB3E1B"/>
    <w:rsid w:val="00BC4E14"/>
    <w:rsid w:val="00BF204C"/>
    <w:rsid w:val="00C024FA"/>
    <w:rsid w:val="00C33E10"/>
    <w:rsid w:val="00C4094A"/>
    <w:rsid w:val="00C67C75"/>
    <w:rsid w:val="00CB0296"/>
    <w:rsid w:val="00CB18BC"/>
    <w:rsid w:val="00CE25B0"/>
    <w:rsid w:val="00D048D1"/>
    <w:rsid w:val="00D23BD8"/>
    <w:rsid w:val="00D8302C"/>
    <w:rsid w:val="00DB4854"/>
    <w:rsid w:val="00DD2AAC"/>
    <w:rsid w:val="00DD467A"/>
    <w:rsid w:val="00DE4E7B"/>
    <w:rsid w:val="00DE74EA"/>
    <w:rsid w:val="00DF18AE"/>
    <w:rsid w:val="00E116BB"/>
    <w:rsid w:val="00E463E5"/>
    <w:rsid w:val="00E509E6"/>
    <w:rsid w:val="00E50AE9"/>
    <w:rsid w:val="00E630EB"/>
    <w:rsid w:val="00E70BE2"/>
    <w:rsid w:val="00EA3AC3"/>
    <w:rsid w:val="00EB31B1"/>
    <w:rsid w:val="00ED63EE"/>
    <w:rsid w:val="00EF6DED"/>
    <w:rsid w:val="00F1491D"/>
    <w:rsid w:val="00F238CA"/>
    <w:rsid w:val="00F36B22"/>
    <w:rsid w:val="00F372E1"/>
    <w:rsid w:val="00F37349"/>
    <w:rsid w:val="00F72CC7"/>
    <w:rsid w:val="00FB7FE9"/>
    <w:rsid w:val="00FE0F42"/>
    <w:rsid w:val="00FE1D83"/>
    <w:rsid w:val="04997843"/>
    <w:rsid w:val="08213FCC"/>
    <w:rsid w:val="0B1A0E79"/>
    <w:rsid w:val="0F95DB3B"/>
    <w:rsid w:val="16CE8778"/>
    <w:rsid w:val="21A64F73"/>
    <w:rsid w:val="22455FDC"/>
    <w:rsid w:val="269452A9"/>
    <w:rsid w:val="2FCF6C45"/>
    <w:rsid w:val="35A4F895"/>
    <w:rsid w:val="390670AB"/>
    <w:rsid w:val="3B40CF6A"/>
    <w:rsid w:val="5171D0FF"/>
    <w:rsid w:val="531ADB4B"/>
    <w:rsid w:val="53FCD753"/>
    <w:rsid w:val="56E14989"/>
    <w:rsid w:val="5856348D"/>
    <w:rsid w:val="5D315C14"/>
    <w:rsid w:val="61B9B7DF"/>
    <w:rsid w:val="6607A82A"/>
    <w:rsid w:val="71BE63E1"/>
    <w:rsid w:val="781A261B"/>
    <w:rsid w:val="7FB513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2531"/>
  <w15:chartTrackingRefBased/>
  <w15:docId w15:val="{ADF41C90-3C25-4F51-8231-D80E6BCD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F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7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F7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7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D50"/>
    <w:rPr>
      <w:rFonts w:eastAsiaTheme="majorEastAsia" w:cstheme="majorBidi"/>
      <w:color w:val="272727" w:themeColor="text1" w:themeTint="D8"/>
    </w:rPr>
  </w:style>
  <w:style w:type="paragraph" w:styleId="Title">
    <w:name w:val="Title"/>
    <w:basedOn w:val="Normal"/>
    <w:next w:val="Normal"/>
    <w:link w:val="TitleChar"/>
    <w:uiPriority w:val="10"/>
    <w:qFormat/>
    <w:rsid w:val="008F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D50"/>
    <w:pPr>
      <w:spacing w:before="160"/>
      <w:jc w:val="center"/>
    </w:pPr>
    <w:rPr>
      <w:i/>
      <w:iCs/>
      <w:color w:val="404040" w:themeColor="text1" w:themeTint="BF"/>
    </w:rPr>
  </w:style>
  <w:style w:type="character" w:customStyle="1" w:styleId="QuoteChar">
    <w:name w:val="Quote Char"/>
    <w:basedOn w:val="DefaultParagraphFont"/>
    <w:link w:val="Quote"/>
    <w:uiPriority w:val="29"/>
    <w:rsid w:val="008F7D50"/>
    <w:rPr>
      <w:i/>
      <w:iCs/>
      <w:color w:val="404040" w:themeColor="text1" w:themeTint="BF"/>
    </w:rPr>
  </w:style>
  <w:style w:type="paragraph" w:styleId="ListParagraph">
    <w:name w:val="List Paragraph"/>
    <w:aliases w:val="Number list"/>
    <w:basedOn w:val="Normal"/>
    <w:link w:val="ListParagraphChar"/>
    <w:uiPriority w:val="34"/>
    <w:qFormat/>
    <w:rsid w:val="008F7D50"/>
    <w:pPr>
      <w:ind w:left="720"/>
      <w:contextualSpacing/>
    </w:pPr>
  </w:style>
  <w:style w:type="character" w:styleId="IntenseEmphasis">
    <w:name w:val="Intense Emphasis"/>
    <w:basedOn w:val="DefaultParagraphFont"/>
    <w:uiPriority w:val="21"/>
    <w:qFormat/>
    <w:rsid w:val="008F7D50"/>
    <w:rPr>
      <w:i/>
      <w:iCs/>
      <w:color w:val="0F4761" w:themeColor="accent1" w:themeShade="BF"/>
    </w:rPr>
  </w:style>
  <w:style w:type="paragraph" w:styleId="IntenseQuote">
    <w:name w:val="Intense Quote"/>
    <w:basedOn w:val="Normal"/>
    <w:next w:val="Normal"/>
    <w:link w:val="IntenseQuoteChar"/>
    <w:uiPriority w:val="30"/>
    <w:qFormat/>
    <w:rsid w:val="008F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D50"/>
    <w:rPr>
      <w:i/>
      <w:iCs/>
      <w:color w:val="0F4761" w:themeColor="accent1" w:themeShade="BF"/>
    </w:rPr>
  </w:style>
  <w:style w:type="character" w:styleId="IntenseReference">
    <w:name w:val="Intense Reference"/>
    <w:basedOn w:val="DefaultParagraphFont"/>
    <w:uiPriority w:val="32"/>
    <w:qFormat/>
    <w:rsid w:val="008F7D50"/>
    <w:rPr>
      <w:b/>
      <w:bCs/>
      <w:smallCaps/>
      <w:color w:val="0F4761" w:themeColor="accent1" w:themeShade="BF"/>
      <w:spacing w:val="5"/>
    </w:rPr>
  </w:style>
  <w:style w:type="table" w:styleId="TableGrid">
    <w:name w:val="Table Grid"/>
    <w:basedOn w:val="TableNormal"/>
    <w:uiPriority w:val="39"/>
    <w:rsid w:val="008F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F3E4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PlaceholderText">
    <w:name w:val="Placeholder Text"/>
    <w:basedOn w:val="DefaultParagraphFont"/>
    <w:uiPriority w:val="99"/>
    <w:semiHidden/>
    <w:rsid w:val="00227FAA"/>
    <w:rPr>
      <w:color w:val="666666"/>
    </w:rPr>
  </w:style>
  <w:style w:type="character" w:styleId="Hyperlink">
    <w:name w:val="Hyperlink"/>
    <w:uiPriority w:val="99"/>
    <w:rsid w:val="007A766C"/>
    <w:rPr>
      <w:color w:val="0000FF"/>
      <w:u w:val="single"/>
    </w:rPr>
  </w:style>
  <w:style w:type="paragraph" w:styleId="BodyText2">
    <w:name w:val="Body Text 2"/>
    <w:basedOn w:val="Normal"/>
    <w:link w:val="BodyText2Char1"/>
    <w:rsid w:val="007A766C"/>
    <w:pPr>
      <w:widowControl w:val="0"/>
      <w:suppressAutoHyphens/>
      <w:spacing w:after="0" w:line="240" w:lineRule="auto"/>
    </w:pPr>
    <w:rPr>
      <w:rFonts w:ascii="CG Times" w:eastAsia="Arial Unicode MS" w:hAnsi="CG Times" w:cs="Times New Roman"/>
      <w:kern w:val="0"/>
      <w:sz w:val="22"/>
      <w:szCs w:val="20"/>
      <w:lang w:eastAsia="ar-SA"/>
    </w:rPr>
  </w:style>
  <w:style w:type="character" w:customStyle="1" w:styleId="BodyText2Char">
    <w:name w:val="Body Text 2 Char"/>
    <w:basedOn w:val="DefaultParagraphFont"/>
    <w:uiPriority w:val="99"/>
    <w:semiHidden/>
    <w:rsid w:val="007A766C"/>
  </w:style>
  <w:style w:type="character" w:customStyle="1" w:styleId="BodyText2Char1">
    <w:name w:val="Body Text 2 Char1"/>
    <w:link w:val="BodyText2"/>
    <w:rsid w:val="007A766C"/>
    <w:rPr>
      <w:rFonts w:ascii="CG Times" w:eastAsia="Arial Unicode MS" w:hAnsi="CG Times" w:cs="Times New Roman"/>
      <w:kern w:val="0"/>
      <w:sz w:val="22"/>
      <w:szCs w:val="20"/>
      <w:lang w:eastAsia="ar-SA"/>
    </w:rPr>
  </w:style>
  <w:style w:type="character" w:customStyle="1" w:styleId="ListParagraphChar">
    <w:name w:val="List Paragraph Char"/>
    <w:aliases w:val="Number list Char"/>
    <w:basedOn w:val="DefaultParagraphFont"/>
    <w:link w:val="ListParagraph"/>
    <w:uiPriority w:val="34"/>
    <w:locked/>
    <w:rsid w:val="00AB18E4"/>
  </w:style>
  <w:style w:type="paragraph" w:customStyle="1" w:styleId="TableStyle2A">
    <w:name w:val="Table Style 2 A"/>
    <w:rsid w:val="003F660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u w:color="000000"/>
      <w:bdr w:val="nil"/>
      <w:lang w:val="en-US" w:eastAsia="en-GB"/>
    </w:rPr>
  </w:style>
  <w:style w:type="character" w:customStyle="1" w:styleId="None">
    <w:name w:val="None"/>
    <w:rsid w:val="003F6601"/>
  </w:style>
  <w:style w:type="table" w:styleId="GridTable4-Accent1">
    <w:name w:val="Grid Table 4 Accent 1"/>
    <w:basedOn w:val="TableNormal"/>
    <w:uiPriority w:val="49"/>
    <w:rsid w:val="003F6601"/>
    <w:pPr>
      <w:spacing w:after="0" w:line="240" w:lineRule="auto"/>
    </w:pPr>
    <w:rPr>
      <w:rFonts w:ascii="Arial Unicode MS" w:eastAsia="Arial Unicode MS" w:hAnsi="Arial Unicode MS" w:cs="Times New Roman"/>
      <w:kern w:val="0"/>
      <w:sz w:val="20"/>
      <w:szCs w:val="20"/>
      <w:lang w:eastAsia="en-GB"/>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Heading">
    <w:name w:val="TOC Heading"/>
    <w:basedOn w:val="Heading1"/>
    <w:next w:val="Normal"/>
    <w:uiPriority w:val="39"/>
    <w:unhideWhenUsed/>
    <w:qFormat/>
    <w:rsid w:val="002C5061"/>
    <w:pPr>
      <w:spacing w:before="240" w:after="0" w:line="259" w:lineRule="auto"/>
      <w:outlineLvl w:val="9"/>
    </w:pPr>
    <w:rPr>
      <w:kern w:val="0"/>
      <w:sz w:val="32"/>
      <w:szCs w:val="32"/>
      <w:lang w:val="en-US"/>
    </w:rPr>
  </w:style>
  <w:style w:type="paragraph" w:styleId="TOC1">
    <w:name w:val="toc 1"/>
    <w:basedOn w:val="Normal"/>
    <w:next w:val="Normal"/>
    <w:autoRedefine/>
    <w:uiPriority w:val="39"/>
    <w:unhideWhenUsed/>
    <w:rsid w:val="002C5061"/>
    <w:pPr>
      <w:spacing w:after="100"/>
    </w:pPr>
  </w:style>
  <w:style w:type="paragraph" w:styleId="TOC2">
    <w:name w:val="toc 2"/>
    <w:basedOn w:val="Normal"/>
    <w:next w:val="Normal"/>
    <w:autoRedefine/>
    <w:uiPriority w:val="39"/>
    <w:unhideWhenUsed/>
    <w:rsid w:val="002C5061"/>
    <w:pPr>
      <w:spacing w:after="100"/>
      <w:ind w:left="240"/>
    </w:pPr>
  </w:style>
  <w:style w:type="paragraph" w:styleId="TOC3">
    <w:name w:val="toc 3"/>
    <w:basedOn w:val="Normal"/>
    <w:next w:val="Normal"/>
    <w:autoRedefine/>
    <w:uiPriority w:val="39"/>
    <w:unhideWhenUsed/>
    <w:rsid w:val="00F72CC7"/>
    <w:pPr>
      <w:spacing w:after="100"/>
      <w:ind w:left="480"/>
    </w:pPr>
  </w:style>
  <w:style w:type="table" w:styleId="GridTable4-Accent3">
    <w:name w:val="Grid Table 4 Accent 3"/>
    <w:basedOn w:val="TableNormal"/>
    <w:uiPriority w:val="49"/>
    <w:rsid w:val="0006082D"/>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2">
    <w:name w:val="Grid Table 4 Accent 2"/>
    <w:basedOn w:val="TableNormal"/>
    <w:uiPriority w:val="49"/>
    <w:rsid w:val="006F0F1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yperlink" Target="mailto:CYP-MH@kcl.ac.uk" TargetMode="External"/><Relationship Id="rId26" Type="http://schemas.openxmlformats.org/officeDocument/2006/relationships/hyperlink" Target="mailto:michael.annan@kcl.ac.uk" TargetMode="External"/><Relationship Id="rId3" Type="http://schemas.openxmlformats.org/officeDocument/2006/relationships/customXml" Target="../customXml/item3.xml"/><Relationship Id="rId21" Type="http://schemas.openxmlformats.org/officeDocument/2006/relationships/hyperlink" Target="mailto:anna.redfern@kcl.ac.uk"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yperlink" Target="mailto:Carolyn.edwards@kcl.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Susanne.Gosney@kcl.ac.uk" TargetMode="External"/><Relationship Id="rId29" Type="http://schemas.openxmlformats.org/officeDocument/2006/relationships/hyperlink" Target="https://manuals.annafreud.org/supervision-cy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24" Type="http://schemas.openxmlformats.org/officeDocument/2006/relationships/hyperlink" Target="mailto:Jessica.richardson@kcl.ac.uk" TargetMode="External"/><Relationship Id="rId32" Type="http://schemas.openxmlformats.org/officeDocument/2006/relationships/hyperlink" Target="https://www.bps.org.uk/wider-psychological-workforce" TargetMode="External"/><Relationship Id="rId5" Type="http://schemas.openxmlformats.org/officeDocument/2006/relationships/numbering" Target="numbering.xml"/><Relationship Id="rId15" Type="http://schemas.openxmlformats.org/officeDocument/2006/relationships/image" Target="media/image7.svg"/><Relationship Id="rId23" Type="http://schemas.openxmlformats.org/officeDocument/2006/relationships/hyperlink" Target="mailto:isabelle.caillol@kcl.ac.uk" TargetMode="External"/><Relationship Id="rId28" Type="http://schemas.openxmlformats.org/officeDocument/2006/relationships/hyperlink" Target="https://manuals.annafreud.org/emhp/index.html" TargetMode="External"/><Relationship Id="rId10" Type="http://schemas.openxmlformats.org/officeDocument/2006/relationships/image" Target="media/image2.png"/><Relationship Id="rId19" Type="http://schemas.openxmlformats.org/officeDocument/2006/relationships/hyperlink" Target="mailto:jennifer.tharme@kcl.ac.uk" TargetMode="External"/><Relationship Id="rId31" Type="http://schemas.openxmlformats.org/officeDocument/2006/relationships/hyperlink" Target="https://babcp.com/EMHP-Registratio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james.vasko@kcl.ac.uk" TargetMode="External"/><Relationship Id="rId27" Type="http://schemas.openxmlformats.org/officeDocument/2006/relationships/hyperlink" Target="https://www.kings-cyp.com/" TargetMode="External"/><Relationship Id="rId30" Type="http://schemas.openxmlformats.org/officeDocument/2006/relationships/hyperlink" Target="https://eur03.safelinks.protection.outlook.com/?url=https%3A%2F%2Fbabcp.com%2FEMHP-Registration%2FSupervisors-Reports&amp;data=05%7C02%7Canna.redfern%40kcl.ac.uk%7Cc2e89130d6c34db5c41508dca70548d3%7C8370cf1416f34c16b83c724071654356%7C0%7C0%7C638568888339523022%7CUnknown%7CTWFpbGZsb3d8eyJWIjoiMC4wLjAwMDAiLCJQIjoiV2luMzIiLCJBTiI6Ik1haWwiLCJXVCI6Mn0%3D%7C0%7C%7C%7C&amp;sdata=MBucEpLEKVJyaPF0EDGpcVcjdOta5zlZKNlKQR1nLvI%3D&amp;reserved=0"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59FE041BEB434F91F9CDA70909846A"/>
        <w:category>
          <w:name w:val="General"/>
          <w:gallery w:val="placeholder"/>
        </w:category>
        <w:types>
          <w:type w:val="bbPlcHdr"/>
        </w:types>
        <w:behaviors>
          <w:behavior w:val="content"/>
        </w:behaviors>
        <w:guid w:val="{5CC94D31-2FAD-4678-9E4E-855C6849E629}"/>
      </w:docPartPr>
      <w:docPartBody>
        <w:p w:rsidR="00454848" w:rsidRDefault="00454848" w:rsidP="00454848">
          <w:pPr>
            <w:pStyle w:val="0359FE041BEB434F91F9CDA70909846A"/>
          </w:pPr>
          <w:r w:rsidRPr="00FE6D04">
            <w:rPr>
              <w:rStyle w:val="PlaceholderText"/>
            </w:rPr>
            <w:t>Choose an item.</w:t>
          </w:r>
        </w:p>
      </w:docPartBody>
    </w:docPart>
    <w:docPart>
      <w:docPartPr>
        <w:name w:val="0668AC59772D49818848EDA9CAE873CD"/>
        <w:category>
          <w:name w:val="General"/>
          <w:gallery w:val="placeholder"/>
        </w:category>
        <w:types>
          <w:type w:val="bbPlcHdr"/>
        </w:types>
        <w:behaviors>
          <w:behavior w:val="content"/>
        </w:behaviors>
        <w:guid w:val="{8DE1A0CC-C25C-413C-B421-51E5E3DABF0D}"/>
      </w:docPartPr>
      <w:docPartBody>
        <w:p w:rsidR="00454848" w:rsidRDefault="00454848" w:rsidP="00454848">
          <w:pPr>
            <w:pStyle w:val="0668AC59772D49818848EDA9CAE873CD"/>
          </w:pPr>
          <w:r w:rsidRPr="00FE6D04">
            <w:rPr>
              <w:rStyle w:val="PlaceholderText"/>
            </w:rPr>
            <w:t>Choose an item.</w:t>
          </w:r>
        </w:p>
      </w:docPartBody>
    </w:docPart>
    <w:docPart>
      <w:docPartPr>
        <w:name w:val="9764801E1E044981930E6D02518903DA"/>
        <w:category>
          <w:name w:val="General"/>
          <w:gallery w:val="placeholder"/>
        </w:category>
        <w:types>
          <w:type w:val="bbPlcHdr"/>
        </w:types>
        <w:behaviors>
          <w:behavior w:val="content"/>
        </w:behaviors>
        <w:guid w:val="{F10326F4-914B-47B8-AB6C-B9740C137BD2}"/>
      </w:docPartPr>
      <w:docPartBody>
        <w:p w:rsidR="00454848" w:rsidRDefault="00454848" w:rsidP="00454848">
          <w:pPr>
            <w:pStyle w:val="9764801E1E044981930E6D02518903DA"/>
          </w:pPr>
          <w:r w:rsidRPr="00FE6D04">
            <w:rPr>
              <w:rStyle w:val="PlaceholderText"/>
            </w:rPr>
            <w:t>Choose an item.</w:t>
          </w:r>
        </w:p>
      </w:docPartBody>
    </w:docPart>
    <w:docPart>
      <w:docPartPr>
        <w:name w:val="E7D9E28CCF694387867D0C81C73BC6D0"/>
        <w:category>
          <w:name w:val="General"/>
          <w:gallery w:val="placeholder"/>
        </w:category>
        <w:types>
          <w:type w:val="bbPlcHdr"/>
        </w:types>
        <w:behaviors>
          <w:behavior w:val="content"/>
        </w:behaviors>
        <w:guid w:val="{306CE144-C078-4DB6-9934-EFFB05EEBF44}"/>
      </w:docPartPr>
      <w:docPartBody>
        <w:p w:rsidR="00454848" w:rsidRDefault="00454848" w:rsidP="00454848">
          <w:pPr>
            <w:pStyle w:val="E7D9E28CCF694387867D0C81C73BC6D0"/>
          </w:pPr>
          <w:r w:rsidRPr="00FE6D04">
            <w:rPr>
              <w:rStyle w:val="PlaceholderText"/>
            </w:rPr>
            <w:t>Choose an item.</w:t>
          </w:r>
        </w:p>
      </w:docPartBody>
    </w:docPart>
    <w:docPart>
      <w:docPartPr>
        <w:name w:val="7D8C58A0EB9843008054EDC3C7071CF5"/>
        <w:category>
          <w:name w:val="General"/>
          <w:gallery w:val="placeholder"/>
        </w:category>
        <w:types>
          <w:type w:val="bbPlcHdr"/>
        </w:types>
        <w:behaviors>
          <w:behavior w:val="content"/>
        </w:behaviors>
        <w:guid w:val="{564FE45C-5AB5-414E-B25B-4EE60E163CA4}"/>
      </w:docPartPr>
      <w:docPartBody>
        <w:p w:rsidR="00454848" w:rsidRDefault="00454848" w:rsidP="00454848">
          <w:pPr>
            <w:pStyle w:val="7D8C58A0EB9843008054EDC3C7071CF5"/>
          </w:pPr>
          <w:r w:rsidRPr="00FE6D04">
            <w:rPr>
              <w:rStyle w:val="PlaceholderText"/>
            </w:rPr>
            <w:t>Choose an item.</w:t>
          </w:r>
        </w:p>
      </w:docPartBody>
    </w:docPart>
    <w:docPart>
      <w:docPartPr>
        <w:name w:val="BA43CE01CDBC4DB4982A3A26308ACFCB"/>
        <w:category>
          <w:name w:val="General"/>
          <w:gallery w:val="placeholder"/>
        </w:category>
        <w:types>
          <w:type w:val="bbPlcHdr"/>
        </w:types>
        <w:behaviors>
          <w:behavior w:val="content"/>
        </w:behaviors>
        <w:guid w:val="{0EE426A6-ACA8-4884-9855-9C979537D5D5}"/>
      </w:docPartPr>
      <w:docPartBody>
        <w:p w:rsidR="00454848" w:rsidRDefault="00454848" w:rsidP="00454848">
          <w:pPr>
            <w:pStyle w:val="BA43CE01CDBC4DB4982A3A26308ACFCB"/>
          </w:pPr>
          <w:r w:rsidRPr="00FE6D04">
            <w:rPr>
              <w:rStyle w:val="PlaceholderText"/>
            </w:rPr>
            <w:t>Choose an item.</w:t>
          </w:r>
        </w:p>
      </w:docPartBody>
    </w:docPart>
    <w:docPart>
      <w:docPartPr>
        <w:name w:val="99B6525D91F941C19BE297691331EC48"/>
        <w:category>
          <w:name w:val="General"/>
          <w:gallery w:val="placeholder"/>
        </w:category>
        <w:types>
          <w:type w:val="bbPlcHdr"/>
        </w:types>
        <w:behaviors>
          <w:behavior w:val="content"/>
        </w:behaviors>
        <w:guid w:val="{B20AD779-666D-4B61-B922-6773CCE5CF7B}"/>
      </w:docPartPr>
      <w:docPartBody>
        <w:p w:rsidR="00454848" w:rsidRDefault="00454848" w:rsidP="00454848">
          <w:pPr>
            <w:pStyle w:val="99B6525D91F941C19BE297691331EC48"/>
          </w:pPr>
          <w:r w:rsidRPr="00FE6D04">
            <w:rPr>
              <w:rStyle w:val="PlaceholderText"/>
            </w:rPr>
            <w:t>Choose an item.</w:t>
          </w:r>
        </w:p>
      </w:docPartBody>
    </w:docPart>
    <w:docPart>
      <w:docPartPr>
        <w:name w:val="0F2595C3E25743A886A4369D60119E82"/>
        <w:category>
          <w:name w:val="General"/>
          <w:gallery w:val="placeholder"/>
        </w:category>
        <w:types>
          <w:type w:val="bbPlcHdr"/>
        </w:types>
        <w:behaviors>
          <w:behavior w:val="content"/>
        </w:behaviors>
        <w:guid w:val="{B2651069-0CFF-4E1A-B8B8-76974B241584}"/>
      </w:docPartPr>
      <w:docPartBody>
        <w:p w:rsidR="00454848" w:rsidRDefault="00454848" w:rsidP="00454848">
          <w:pPr>
            <w:pStyle w:val="0F2595C3E25743A886A4369D60119E82"/>
          </w:pPr>
          <w:r w:rsidRPr="00FE6D04">
            <w:rPr>
              <w:rStyle w:val="PlaceholderText"/>
            </w:rPr>
            <w:t>Choose an item.</w:t>
          </w:r>
        </w:p>
      </w:docPartBody>
    </w:docPart>
    <w:docPart>
      <w:docPartPr>
        <w:name w:val="98CCBA1C12674E5FAF824103A3C2755C"/>
        <w:category>
          <w:name w:val="General"/>
          <w:gallery w:val="placeholder"/>
        </w:category>
        <w:types>
          <w:type w:val="bbPlcHdr"/>
        </w:types>
        <w:behaviors>
          <w:behavior w:val="content"/>
        </w:behaviors>
        <w:guid w:val="{83AAC870-A441-45BD-B325-9CA4E9ED3F0F}"/>
      </w:docPartPr>
      <w:docPartBody>
        <w:p w:rsidR="008531AE" w:rsidRDefault="00E50AE9" w:rsidP="00E50AE9">
          <w:pPr>
            <w:pStyle w:val="98CCBA1C12674E5FAF824103A3C2755C"/>
          </w:pPr>
          <w:r w:rsidRPr="00FE6D04">
            <w:rPr>
              <w:rStyle w:val="PlaceholderText"/>
            </w:rPr>
            <w:t>Choose an item.</w:t>
          </w:r>
        </w:p>
      </w:docPartBody>
    </w:docPart>
    <w:docPart>
      <w:docPartPr>
        <w:name w:val="5CDFFDA9A42541CF9FF1C52CFA38EBCF"/>
        <w:category>
          <w:name w:val="General"/>
          <w:gallery w:val="placeholder"/>
        </w:category>
        <w:types>
          <w:type w:val="bbPlcHdr"/>
        </w:types>
        <w:behaviors>
          <w:behavior w:val="content"/>
        </w:behaviors>
        <w:guid w:val="{7CBD2F13-94C4-460E-891A-FD01F3405EDE}"/>
      </w:docPartPr>
      <w:docPartBody>
        <w:p w:rsidR="008531AE" w:rsidRDefault="00E50AE9" w:rsidP="00E50AE9">
          <w:pPr>
            <w:pStyle w:val="5CDFFDA9A42541CF9FF1C52CFA38EBCF"/>
          </w:pPr>
          <w:r w:rsidRPr="00FE6D04">
            <w:rPr>
              <w:rStyle w:val="PlaceholderText"/>
            </w:rPr>
            <w:t>Choose an item.</w:t>
          </w:r>
        </w:p>
      </w:docPartBody>
    </w:docPart>
    <w:docPart>
      <w:docPartPr>
        <w:name w:val="24D11D0F3F0A4E5FAD88422BABE00C0D"/>
        <w:category>
          <w:name w:val="General"/>
          <w:gallery w:val="placeholder"/>
        </w:category>
        <w:types>
          <w:type w:val="bbPlcHdr"/>
        </w:types>
        <w:behaviors>
          <w:behavior w:val="content"/>
        </w:behaviors>
        <w:guid w:val="{1D3C8C3D-70AE-4360-9060-0688C9F96010}"/>
      </w:docPartPr>
      <w:docPartBody>
        <w:p w:rsidR="008531AE" w:rsidRDefault="00E50AE9" w:rsidP="00E50AE9">
          <w:pPr>
            <w:pStyle w:val="24D11D0F3F0A4E5FAD88422BABE00C0D"/>
          </w:pPr>
          <w:r w:rsidRPr="00FE6D04">
            <w:rPr>
              <w:rStyle w:val="PlaceholderText"/>
            </w:rPr>
            <w:t>Choose an item.</w:t>
          </w:r>
        </w:p>
      </w:docPartBody>
    </w:docPart>
    <w:docPart>
      <w:docPartPr>
        <w:name w:val="565212FC119242ED866F0391F4A660F5"/>
        <w:category>
          <w:name w:val="General"/>
          <w:gallery w:val="placeholder"/>
        </w:category>
        <w:types>
          <w:type w:val="bbPlcHdr"/>
        </w:types>
        <w:behaviors>
          <w:behavior w:val="content"/>
        </w:behaviors>
        <w:guid w:val="{CB8F07D0-AA02-4A55-ABC4-6B4AC8BC7AE0}"/>
      </w:docPartPr>
      <w:docPartBody>
        <w:p w:rsidR="008531AE" w:rsidRDefault="00E50AE9" w:rsidP="00E50AE9">
          <w:pPr>
            <w:pStyle w:val="565212FC119242ED866F0391F4A660F5"/>
          </w:pPr>
          <w:r w:rsidRPr="00FE6D04">
            <w:rPr>
              <w:rStyle w:val="PlaceholderText"/>
            </w:rPr>
            <w:t>Choose an item.</w:t>
          </w:r>
        </w:p>
      </w:docPartBody>
    </w:docPart>
    <w:docPart>
      <w:docPartPr>
        <w:name w:val="355C44F73FAB49E998FBDF06A0C0CB37"/>
        <w:category>
          <w:name w:val="General"/>
          <w:gallery w:val="placeholder"/>
        </w:category>
        <w:types>
          <w:type w:val="bbPlcHdr"/>
        </w:types>
        <w:behaviors>
          <w:behavior w:val="content"/>
        </w:behaviors>
        <w:guid w:val="{5A5E997C-23C6-4E20-9830-7FC4E93CCDE2}"/>
      </w:docPartPr>
      <w:docPartBody>
        <w:p w:rsidR="008531AE" w:rsidRDefault="00E50AE9" w:rsidP="00E50AE9">
          <w:pPr>
            <w:pStyle w:val="355C44F73FAB49E998FBDF06A0C0CB37"/>
          </w:pPr>
          <w:r w:rsidRPr="00FE6D04">
            <w:rPr>
              <w:rStyle w:val="PlaceholderText"/>
            </w:rPr>
            <w:t>Choose an item.</w:t>
          </w:r>
        </w:p>
      </w:docPartBody>
    </w:docPart>
    <w:docPart>
      <w:docPartPr>
        <w:name w:val="63A4531E45B24F3EA084811E0424A63D"/>
        <w:category>
          <w:name w:val="General"/>
          <w:gallery w:val="placeholder"/>
        </w:category>
        <w:types>
          <w:type w:val="bbPlcHdr"/>
        </w:types>
        <w:behaviors>
          <w:behavior w:val="content"/>
        </w:behaviors>
        <w:guid w:val="{1AB3EE96-90D8-4C42-92CB-CEBF384D05AC}"/>
      </w:docPartPr>
      <w:docPartBody>
        <w:p w:rsidR="008531AE" w:rsidRDefault="00E50AE9" w:rsidP="00E50AE9">
          <w:pPr>
            <w:pStyle w:val="63A4531E45B24F3EA084811E0424A63D"/>
          </w:pPr>
          <w:r w:rsidRPr="00FE6D04">
            <w:rPr>
              <w:rStyle w:val="PlaceholderText"/>
            </w:rPr>
            <w:t>Choose an item.</w:t>
          </w:r>
        </w:p>
      </w:docPartBody>
    </w:docPart>
    <w:docPart>
      <w:docPartPr>
        <w:name w:val="5AB4689CA5754215BFB83668D7766F19"/>
        <w:category>
          <w:name w:val="General"/>
          <w:gallery w:val="placeholder"/>
        </w:category>
        <w:types>
          <w:type w:val="bbPlcHdr"/>
        </w:types>
        <w:behaviors>
          <w:behavior w:val="content"/>
        </w:behaviors>
        <w:guid w:val="{2E932A66-B087-48CB-87CC-034829224953}"/>
      </w:docPartPr>
      <w:docPartBody>
        <w:p w:rsidR="008531AE" w:rsidRDefault="00E50AE9" w:rsidP="00E50AE9">
          <w:pPr>
            <w:pStyle w:val="5AB4689CA5754215BFB83668D7766F19"/>
          </w:pPr>
          <w:r w:rsidRPr="00FE6D04">
            <w:rPr>
              <w:rStyle w:val="PlaceholderText"/>
            </w:rPr>
            <w:t>Choose an item.</w:t>
          </w:r>
        </w:p>
      </w:docPartBody>
    </w:docPart>
    <w:docPart>
      <w:docPartPr>
        <w:name w:val="1EE8ACB8ADC24CE8A57D38885F9D5D54"/>
        <w:category>
          <w:name w:val="General"/>
          <w:gallery w:val="placeholder"/>
        </w:category>
        <w:types>
          <w:type w:val="bbPlcHdr"/>
        </w:types>
        <w:behaviors>
          <w:behavior w:val="content"/>
        </w:behaviors>
        <w:guid w:val="{98C9F10F-CBBB-4360-A8A0-A94044E08413}"/>
      </w:docPartPr>
      <w:docPartBody>
        <w:p w:rsidR="008531AE" w:rsidRDefault="00E50AE9" w:rsidP="00E50AE9">
          <w:pPr>
            <w:pStyle w:val="1EE8ACB8ADC24CE8A57D38885F9D5D54"/>
          </w:pPr>
          <w:r w:rsidRPr="00FE6D04">
            <w:rPr>
              <w:rStyle w:val="PlaceholderText"/>
            </w:rPr>
            <w:t>Choose an item.</w:t>
          </w:r>
        </w:p>
      </w:docPartBody>
    </w:docPart>
    <w:docPart>
      <w:docPartPr>
        <w:name w:val="D7F3EFB409C4482D9C07FF6809FAE936"/>
        <w:category>
          <w:name w:val="General"/>
          <w:gallery w:val="placeholder"/>
        </w:category>
        <w:types>
          <w:type w:val="bbPlcHdr"/>
        </w:types>
        <w:behaviors>
          <w:behavior w:val="content"/>
        </w:behaviors>
        <w:guid w:val="{C8C655C5-7CB0-49FA-9F24-1E4FCCAFF6BB}"/>
      </w:docPartPr>
      <w:docPartBody>
        <w:p w:rsidR="008531AE" w:rsidRDefault="00E50AE9" w:rsidP="00E50AE9">
          <w:pPr>
            <w:pStyle w:val="D7F3EFB409C4482D9C07FF6809FAE936"/>
          </w:pPr>
          <w:r w:rsidRPr="00FE6D04">
            <w:rPr>
              <w:rStyle w:val="PlaceholderText"/>
            </w:rPr>
            <w:t>Choose an item.</w:t>
          </w:r>
        </w:p>
      </w:docPartBody>
    </w:docPart>
    <w:docPart>
      <w:docPartPr>
        <w:name w:val="9F0F3DB564874F0DBF8317403C82255B"/>
        <w:category>
          <w:name w:val="General"/>
          <w:gallery w:val="placeholder"/>
        </w:category>
        <w:types>
          <w:type w:val="bbPlcHdr"/>
        </w:types>
        <w:behaviors>
          <w:behavior w:val="content"/>
        </w:behaviors>
        <w:guid w:val="{445F78A5-D9F0-4A08-AF40-79E5DD278928}"/>
      </w:docPartPr>
      <w:docPartBody>
        <w:p w:rsidR="008531AE" w:rsidRDefault="00E50AE9" w:rsidP="00E50AE9">
          <w:pPr>
            <w:pStyle w:val="9F0F3DB564874F0DBF8317403C82255B"/>
          </w:pPr>
          <w:r w:rsidRPr="00FE6D04">
            <w:rPr>
              <w:rStyle w:val="PlaceholderText"/>
            </w:rPr>
            <w:t>Choose an item.</w:t>
          </w:r>
        </w:p>
      </w:docPartBody>
    </w:docPart>
    <w:docPart>
      <w:docPartPr>
        <w:name w:val="61B6AD81DBC84B0EBE7E4A199E3BA6FD"/>
        <w:category>
          <w:name w:val="General"/>
          <w:gallery w:val="placeholder"/>
        </w:category>
        <w:types>
          <w:type w:val="bbPlcHdr"/>
        </w:types>
        <w:behaviors>
          <w:behavior w:val="content"/>
        </w:behaviors>
        <w:guid w:val="{B9F1B5DB-9C41-481C-90F0-36111F5C5A08}"/>
      </w:docPartPr>
      <w:docPartBody>
        <w:p w:rsidR="008531AE" w:rsidRDefault="00E50AE9" w:rsidP="00E50AE9">
          <w:pPr>
            <w:pStyle w:val="61B6AD81DBC84B0EBE7E4A199E3BA6FD"/>
          </w:pPr>
          <w:r w:rsidRPr="00FE6D04">
            <w:rPr>
              <w:rStyle w:val="PlaceholderText"/>
            </w:rPr>
            <w:t>Choose an item.</w:t>
          </w:r>
        </w:p>
      </w:docPartBody>
    </w:docPart>
    <w:docPart>
      <w:docPartPr>
        <w:name w:val="87D0533AB16949CEB70BE7C616C402B0"/>
        <w:category>
          <w:name w:val="General"/>
          <w:gallery w:val="placeholder"/>
        </w:category>
        <w:types>
          <w:type w:val="bbPlcHdr"/>
        </w:types>
        <w:behaviors>
          <w:behavior w:val="content"/>
        </w:behaviors>
        <w:guid w:val="{D719AF51-B75D-49F4-AA39-386C2769D026}"/>
      </w:docPartPr>
      <w:docPartBody>
        <w:p w:rsidR="008531AE" w:rsidRDefault="00E50AE9" w:rsidP="00E50AE9">
          <w:pPr>
            <w:pStyle w:val="87D0533AB16949CEB70BE7C616C402B0"/>
          </w:pPr>
          <w:r w:rsidRPr="00FE6D04">
            <w:rPr>
              <w:rStyle w:val="PlaceholderText"/>
            </w:rPr>
            <w:t>Choose an item.</w:t>
          </w:r>
        </w:p>
      </w:docPartBody>
    </w:docPart>
    <w:docPart>
      <w:docPartPr>
        <w:name w:val="55F7DD03E4C045B8A8B197FE71628196"/>
        <w:category>
          <w:name w:val="General"/>
          <w:gallery w:val="placeholder"/>
        </w:category>
        <w:types>
          <w:type w:val="bbPlcHdr"/>
        </w:types>
        <w:behaviors>
          <w:behavior w:val="content"/>
        </w:behaviors>
        <w:guid w:val="{4E7730ED-2C18-4C3B-B499-615350810747}"/>
      </w:docPartPr>
      <w:docPartBody>
        <w:p w:rsidR="008531AE" w:rsidRDefault="00E50AE9" w:rsidP="00E50AE9">
          <w:pPr>
            <w:pStyle w:val="55F7DD03E4C045B8A8B197FE71628196"/>
          </w:pPr>
          <w:r w:rsidRPr="00FE6D04">
            <w:rPr>
              <w:rStyle w:val="PlaceholderText"/>
            </w:rPr>
            <w:t>Choose an item.</w:t>
          </w:r>
        </w:p>
      </w:docPartBody>
    </w:docPart>
    <w:docPart>
      <w:docPartPr>
        <w:name w:val="265B7DFFAC584DD798434B20F36FCFF7"/>
        <w:category>
          <w:name w:val="General"/>
          <w:gallery w:val="placeholder"/>
        </w:category>
        <w:types>
          <w:type w:val="bbPlcHdr"/>
        </w:types>
        <w:behaviors>
          <w:behavior w:val="content"/>
        </w:behaviors>
        <w:guid w:val="{26A22B22-9252-4016-98BF-54D006E6758A}"/>
      </w:docPartPr>
      <w:docPartBody>
        <w:p w:rsidR="008531AE" w:rsidRDefault="00E50AE9" w:rsidP="00E50AE9">
          <w:pPr>
            <w:pStyle w:val="265B7DFFAC584DD798434B20F36FCFF7"/>
          </w:pPr>
          <w:r w:rsidRPr="00FE6D04">
            <w:rPr>
              <w:rStyle w:val="PlaceholderText"/>
            </w:rPr>
            <w:t>Choose an item.</w:t>
          </w:r>
        </w:p>
      </w:docPartBody>
    </w:docPart>
    <w:docPart>
      <w:docPartPr>
        <w:name w:val="AF25C6D42E0E4C49B1361646D88B63F7"/>
        <w:category>
          <w:name w:val="General"/>
          <w:gallery w:val="placeholder"/>
        </w:category>
        <w:types>
          <w:type w:val="bbPlcHdr"/>
        </w:types>
        <w:behaviors>
          <w:behavior w:val="content"/>
        </w:behaviors>
        <w:guid w:val="{0DC91BBE-771F-4E05-8079-08F4B4E1F329}"/>
      </w:docPartPr>
      <w:docPartBody>
        <w:p w:rsidR="008531AE" w:rsidRDefault="00E50AE9" w:rsidP="00E50AE9">
          <w:pPr>
            <w:pStyle w:val="AF25C6D42E0E4C49B1361646D88B63F7"/>
          </w:pPr>
          <w:r w:rsidRPr="00FE6D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48"/>
    <w:rsid w:val="00084658"/>
    <w:rsid w:val="00454848"/>
    <w:rsid w:val="006007F8"/>
    <w:rsid w:val="007331E1"/>
    <w:rsid w:val="008531AE"/>
    <w:rsid w:val="00884157"/>
    <w:rsid w:val="008E04EC"/>
    <w:rsid w:val="00A26B3D"/>
    <w:rsid w:val="00AA587B"/>
    <w:rsid w:val="00E50AE9"/>
    <w:rsid w:val="00E81363"/>
    <w:rsid w:val="00F315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AE9"/>
    <w:rPr>
      <w:color w:val="666666"/>
    </w:rPr>
  </w:style>
  <w:style w:type="paragraph" w:customStyle="1" w:styleId="98CCBA1C12674E5FAF824103A3C2755C">
    <w:name w:val="98CCBA1C12674E5FAF824103A3C2755C"/>
    <w:rsid w:val="00E50AE9"/>
  </w:style>
  <w:style w:type="paragraph" w:customStyle="1" w:styleId="5CDFFDA9A42541CF9FF1C52CFA38EBCF">
    <w:name w:val="5CDFFDA9A42541CF9FF1C52CFA38EBCF"/>
    <w:rsid w:val="00E50AE9"/>
  </w:style>
  <w:style w:type="paragraph" w:customStyle="1" w:styleId="24D11D0F3F0A4E5FAD88422BABE00C0D">
    <w:name w:val="24D11D0F3F0A4E5FAD88422BABE00C0D"/>
    <w:rsid w:val="00E50AE9"/>
  </w:style>
  <w:style w:type="paragraph" w:customStyle="1" w:styleId="565212FC119242ED866F0391F4A660F5">
    <w:name w:val="565212FC119242ED866F0391F4A660F5"/>
    <w:rsid w:val="00E50AE9"/>
  </w:style>
  <w:style w:type="paragraph" w:customStyle="1" w:styleId="355C44F73FAB49E998FBDF06A0C0CB37">
    <w:name w:val="355C44F73FAB49E998FBDF06A0C0CB37"/>
    <w:rsid w:val="00E50AE9"/>
  </w:style>
  <w:style w:type="paragraph" w:customStyle="1" w:styleId="63A4531E45B24F3EA084811E0424A63D">
    <w:name w:val="63A4531E45B24F3EA084811E0424A63D"/>
    <w:rsid w:val="00E50AE9"/>
  </w:style>
  <w:style w:type="paragraph" w:customStyle="1" w:styleId="5AB4689CA5754215BFB83668D7766F19">
    <w:name w:val="5AB4689CA5754215BFB83668D7766F19"/>
    <w:rsid w:val="00E50AE9"/>
  </w:style>
  <w:style w:type="paragraph" w:customStyle="1" w:styleId="1EE8ACB8ADC24CE8A57D38885F9D5D54">
    <w:name w:val="1EE8ACB8ADC24CE8A57D38885F9D5D54"/>
    <w:rsid w:val="00E50AE9"/>
  </w:style>
  <w:style w:type="paragraph" w:customStyle="1" w:styleId="D7F3EFB409C4482D9C07FF6809FAE936">
    <w:name w:val="D7F3EFB409C4482D9C07FF6809FAE936"/>
    <w:rsid w:val="00E50AE9"/>
  </w:style>
  <w:style w:type="paragraph" w:customStyle="1" w:styleId="9F0F3DB564874F0DBF8317403C82255B">
    <w:name w:val="9F0F3DB564874F0DBF8317403C82255B"/>
    <w:rsid w:val="00E50AE9"/>
  </w:style>
  <w:style w:type="paragraph" w:customStyle="1" w:styleId="61B6AD81DBC84B0EBE7E4A199E3BA6FD">
    <w:name w:val="61B6AD81DBC84B0EBE7E4A199E3BA6FD"/>
    <w:rsid w:val="00E50AE9"/>
  </w:style>
  <w:style w:type="paragraph" w:customStyle="1" w:styleId="87D0533AB16949CEB70BE7C616C402B0">
    <w:name w:val="87D0533AB16949CEB70BE7C616C402B0"/>
    <w:rsid w:val="00E50AE9"/>
  </w:style>
  <w:style w:type="paragraph" w:customStyle="1" w:styleId="0359FE041BEB434F91F9CDA70909846A">
    <w:name w:val="0359FE041BEB434F91F9CDA70909846A"/>
    <w:rsid w:val="00454848"/>
  </w:style>
  <w:style w:type="paragraph" w:customStyle="1" w:styleId="0668AC59772D49818848EDA9CAE873CD">
    <w:name w:val="0668AC59772D49818848EDA9CAE873CD"/>
    <w:rsid w:val="00454848"/>
  </w:style>
  <w:style w:type="paragraph" w:customStyle="1" w:styleId="9764801E1E044981930E6D02518903DA">
    <w:name w:val="9764801E1E044981930E6D02518903DA"/>
    <w:rsid w:val="00454848"/>
  </w:style>
  <w:style w:type="paragraph" w:customStyle="1" w:styleId="E7D9E28CCF694387867D0C81C73BC6D0">
    <w:name w:val="E7D9E28CCF694387867D0C81C73BC6D0"/>
    <w:rsid w:val="00454848"/>
  </w:style>
  <w:style w:type="paragraph" w:customStyle="1" w:styleId="7D8C58A0EB9843008054EDC3C7071CF5">
    <w:name w:val="7D8C58A0EB9843008054EDC3C7071CF5"/>
    <w:rsid w:val="00454848"/>
  </w:style>
  <w:style w:type="paragraph" w:customStyle="1" w:styleId="BA43CE01CDBC4DB4982A3A26308ACFCB">
    <w:name w:val="BA43CE01CDBC4DB4982A3A26308ACFCB"/>
    <w:rsid w:val="00454848"/>
  </w:style>
  <w:style w:type="paragraph" w:customStyle="1" w:styleId="99B6525D91F941C19BE297691331EC48">
    <w:name w:val="99B6525D91F941C19BE297691331EC48"/>
    <w:rsid w:val="00454848"/>
  </w:style>
  <w:style w:type="paragraph" w:customStyle="1" w:styleId="0F2595C3E25743A886A4369D60119E82">
    <w:name w:val="0F2595C3E25743A886A4369D60119E82"/>
    <w:rsid w:val="00454848"/>
  </w:style>
  <w:style w:type="paragraph" w:customStyle="1" w:styleId="55F7DD03E4C045B8A8B197FE71628196">
    <w:name w:val="55F7DD03E4C045B8A8B197FE71628196"/>
    <w:rsid w:val="00E50AE9"/>
  </w:style>
  <w:style w:type="paragraph" w:customStyle="1" w:styleId="265B7DFFAC584DD798434B20F36FCFF7">
    <w:name w:val="265B7DFFAC584DD798434B20F36FCFF7"/>
    <w:rsid w:val="00E50AE9"/>
  </w:style>
  <w:style w:type="paragraph" w:customStyle="1" w:styleId="AF25C6D42E0E4C49B1361646D88B63F7">
    <w:name w:val="AF25C6D42E0E4C49B1361646D88B63F7"/>
    <w:rsid w:val="00E50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24E04015E094594E5EDFD08F21C08" ma:contentTypeVersion="20" ma:contentTypeDescription="Create a new document." ma:contentTypeScope="" ma:versionID="eb00c597b2ceaa37b7995ab7a9130f84">
  <xsd:schema xmlns:xsd="http://www.w3.org/2001/XMLSchema" xmlns:xs="http://www.w3.org/2001/XMLSchema" xmlns:p="http://schemas.microsoft.com/office/2006/metadata/properties" xmlns:ns1="http://schemas.microsoft.com/sharepoint/v3" xmlns:ns2="a832d706-7570-4fc3-b69b-992cd66b1e9c" xmlns:ns3="e0a6bdf3-bc87-4258-817f-8b1fed12d696" xmlns:ns4="4aaf35b1-80a8-48e7-9d03-c612add1997b" targetNamespace="http://schemas.microsoft.com/office/2006/metadata/properties" ma:root="true" ma:fieldsID="49d369b6eae08cb8f0f48a6c399a1c0c" ns1:_="" ns2:_="" ns3:_="" ns4:_="">
    <xsd:import namespace="http://schemas.microsoft.com/sharepoint/v3"/>
    <xsd:import namespace="a832d706-7570-4fc3-b69b-992cd66b1e9c"/>
    <xsd:import namespace="e0a6bdf3-bc87-4258-817f-8b1fed12d696"/>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2d706-7570-4fc3-b69b-992cd66b1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6bdf3-bc87-4258-817f-8b1fed12d6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d4fc91-ec73-4011-9fdd-99d02e20d01b}" ma:internalName="TaxCatchAll" ma:showField="CatchAllData" ma:web="e0a6bdf3-bc87-4258-817f-8b1fed12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f35b1-80a8-48e7-9d03-c612add1997b"/>
    <_ip_UnifiedCompliancePolicyProperties xmlns="http://schemas.microsoft.com/sharepoint/v3" xsi:nil="true"/>
    <lcf76f155ced4ddcb4097134ff3c332f xmlns="a832d706-7570-4fc3-b69b-992cd66b1e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7FE45-0259-4E2B-A4F7-17DD269B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32d706-7570-4fc3-b69b-992cd66b1e9c"/>
    <ds:schemaRef ds:uri="e0a6bdf3-bc87-4258-817f-8b1fed12d696"/>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305E1-E73C-4D1C-A7BA-2E82A4D3B919}">
  <ds:schemaRefs>
    <ds:schemaRef ds:uri="http://schemas.openxmlformats.org/officeDocument/2006/bibliography"/>
  </ds:schemaRefs>
</ds:datastoreItem>
</file>

<file path=customXml/itemProps3.xml><?xml version="1.0" encoding="utf-8"?>
<ds:datastoreItem xmlns:ds="http://schemas.openxmlformats.org/officeDocument/2006/customXml" ds:itemID="{AD3DB7D6-C0BA-4466-B97A-7E495671EF9C}">
  <ds:schemaRefs>
    <ds:schemaRef ds:uri="http://schemas.microsoft.com/office/2006/metadata/properties"/>
    <ds:schemaRef ds:uri="http://schemas.microsoft.com/office/infopath/2007/PartnerControls"/>
    <ds:schemaRef ds:uri="http://schemas.microsoft.com/sharepoint/v3"/>
    <ds:schemaRef ds:uri="4aaf35b1-80a8-48e7-9d03-c612add1997b"/>
    <ds:schemaRef ds:uri="a832d706-7570-4fc3-b69b-992cd66b1e9c"/>
  </ds:schemaRefs>
</ds:datastoreItem>
</file>

<file path=customXml/itemProps4.xml><?xml version="1.0" encoding="utf-8"?>
<ds:datastoreItem xmlns:ds="http://schemas.openxmlformats.org/officeDocument/2006/customXml" ds:itemID="{A9F4BE57-FF02-4B5A-B2BD-873272B48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3460</Words>
  <Characters>19725</Characters>
  <Application>Microsoft Office Word</Application>
  <DocSecurity>0</DocSecurity>
  <Lines>164</Lines>
  <Paragraphs>46</Paragraphs>
  <ScaleCrop>false</ScaleCrop>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Redfern</dc:creator>
  <cp:keywords/>
  <dc:description/>
  <cp:lastModifiedBy>Anna Redfern</cp:lastModifiedBy>
  <cp:revision>2</cp:revision>
  <dcterms:created xsi:type="dcterms:W3CDTF">2025-01-27T13:35:00Z</dcterms:created>
  <dcterms:modified xsi:type="dcterms:W3CDTF">2025-01-27T13:35:00Z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0x0101004D824E04015E094594E5EDFD08F21C08</vt:lpwstr>
  </property>
  <property fmtid="{D5CDD505-2E9C-101B-9397-08002B2CF9AE}" pid="3" name="MediaServiceImageTags">
    <vt:lpwstr/>
  </property>
</Properties>
</file>